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rebuchet MS" w:hAnsi="Trebuchet MS"/>
          <w:sz w:val="48"/>
          <w:szCs w:val="48"/>
          <w:lang w:eastAsia="ar-SA"/>
        </w:rPr>
        <w:id w:val="174799671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pPr w:leftFromText="187" w:rightFromText="187" w:bottomFromText="720" w:vertAnchor="page" w:horzAnchor="margin" w:tblpY="4441"/>
            <w:tblW w:w="5000" w:type="pct"/>
            <w:tblLook w:val="04A0"/>
          </w:tblPr>
          <w:tblGrid>
            <w:gridCol w:w="9854"/>
          </w:tblGrid>
          <w:tr w:rsidR="00886207" w:rsidRPr="00886207" w:rsidTr="005E1D8C">
            <w:tc>
              <w:tcPr>
                <w:tcW w:w="9854" w:type="dxa"/>
              </w:tcPr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/>
                    <w:sz w:val="48"/>
                    <w:szCs w:val="48"/>
                    <w:lang w:eastAsia="ar-SA"/>
                  </w:rPr>
                </w:pP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/>
                    <w:sz w:val="48"/>
                    <w:szCs w:val="48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48"/>
                    <w:szCs w:val="48"/>
                    <w:u w:val="single"/>
                    <w:lang w:eastAsia="ar-SA"/>
                  </w:rPr>
                  <w:t>PDP per DSA</w:t>
                </w: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bCs/>
                    <w:kern w:val="1"/>
                    <w:sz w:val="48"/>
                    <w:szCs w:val="48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48"/>
                    <w:szCs w:val="48"/>
                    <w:lang w:eastAsia="ar-SA"/>
                  </w:rPr>
                  <w:t>Piano Didattico Personalizzato</w:t>
                </w: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sz w:val="48"/>
                    <w:szCs w:val="48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48"/>
                    <w:szCs w:val="48"/>
                    <w:lang w:eastAsia="ar-SA"/>
                  </w:rPr>
                  <w:t>per Disturbi Specifici dell’Apprendimento</w:t>
                </w:r>
              </w:p>
              <w:p w:rsidR="00886207" w:rsidRPr="00886207" w:rsidRDefault="00886207" w:rsidP="00886207">
                <w:pPr>
                  <w:pBdr>
                    <w:bottom w:val="single" w:sz="8" w:space="4" w:color="94C600"/>
                  </w:pBdr>
                  <w:spacing w:after="300"/>
                  <w:contextualSpacing/>
                  <w:rPr>
                    <w:rFonts w:ascii="Trebuchet MS" w:hAnsi="Trebuchet MS"/>
                    <w:color w:val="2E2D21"/>
                    <w:spacing w:val="5"/>
                    <w:kern w:val="28"/>
                    <w:sz w:val="36"/>
                    <w:szCs w:val="36"/>
                    <w:lang w:eastAsia="it-IT"/>
                  </w:rPr>
                </w:pPr>
              </w:p>
            </w:tc>
          </w:tr>
          <w:tr w:rsidR="00886207" w:rsidRPr="00886207" w:rsidTr="005E1D8C">
            <w:tc>
              <w:tcPr>
                <w:tcW w:w="0" w:type="auto"/>
                <w:vAlign w:val="bottom"/>
              </w:tcPr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sz w:val="36"/>
                    <w:szCs w:val="36"/>
                    <w:u w:val="single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36"/>
                    <w:szCs w:val="36"/>
                    <w:u w:val="single"/>
                    <w:lang w:eastAsia="ar-SA"/>
                  </w:rPr>
                  <w:t>Modello unico (versione cartacea)</w:t>
                </w: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  <w:t>Scuola Primaria</w:t>
                </w: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  <w:t>Scuola Secondaria di 1°grado</w:t>
                </w:r>
              </w:p>
              <w:p w:rsidR="00886207" w:rsidRPr="00886207" w:rsidRDefault="00886207" w:rsidP="00886207">
                <w:pPr>
                  <w:suppressAutoHyphens/>
                  <w:snapToGrid w:val="0"/>
                  <w:jc w:val="center"/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b/>
                    <w:sz w:val="36"/>
                    <w:szCs w:val="36"/>
                    <w:lang w:eastAsia="ar-SA"/>
                  </w:rPr>
                  <w:t>Scuola Secondaria di 2°grado</w:t>
                </w:r>
              </w:p>
            </w:tc>
          </w:tr>
          <w:tr w:rsidR="00886207" w:rsidRPr="00886207" w:rsidTr="005E1D8C">
            <w:trPr>
              <w:trHeight w:val="1152"/>
            </w:trPr>
            <w:tc>
              <w:tcPr>
                <w:tcW w:w="0" w:type="auto"/>
                <w:vAlign w:val="bottom"/>
              </w:tcPr>
              <w:p w:rsidR="00886207" w:rsidRPr="00886207" w:rsidRDefault="00886207" w:rsidP="00886207">
                <w:pPr>
                  <w:keepNext/>
                  <w:tabs>
                    <w:tab w:val="num" w:pos="432"/>
                  </w:tabs>
                  <w:suppressAutoHyphens/>
                  <w:spacing w:before="240" w:after="60"/>
                  <w:outlineLvl w:val="0"/>
                  <w:rPr>
                    <w:rFonts w:ascii="Trebuchet MS" w:hAnsi="Trebuchet MS"/>
                    <w:b/>
                    <w:bCs/>
                    <w:kern w:val="1"/>
                    <w:sz w:val="24"/>
                    <w:szCs w:val="24"/>
                    <w:u w:val="single"/>
                    <w:lang w:eastAsia="ar-SA"/>
                  </w:rPr>
                </w:pPr>
                <w:bookmarkStart w:id="0" w:name="_Ref436606932"/>
              </w:p>
              <w:p w:rsidR="00886207" w:rsidRPr="00886207" w:rsidRDefault="00886207" w:rsidP="00886207">
                <w:pPr>
                  <w:keepNext/>
                  <w:tabs>
                    <w:tab w:val="num" w:pos="432"/>
                  </w:tabs>
                  <w:suppressAutoHyphens/>
                  <w:spacing w:before="240" w:after="60"/>
                  <w:outlineLvl w:val="0"/>
                  <w:rPr>
                    <w:rFonts w:ascii="Trebuchet MS" w:hAnsi="Trebuchet MS"/>
                    <w:b/>
                    <w:bCs/>
                    <w:kern w:val="1"/>
                    <w:sz w:val="24"/>
                    <w:szCs w:val="24"/>
                    <w:u w:val="single"/>
                    <w:lang w:eastAsia="ar-SA"/>
                  </w:rPr>
                </w:pPr>
              </w:p>
              <w:p w:rsidR="00886207" w:rsidRPr="00886207" w:rsidRDefault="00886207" w:rsidP="00886207">
                <w:pPr>
                  <w:keepNext/>
                  <w:tabs>
                    <w:tab w:val="num" w:pos="432"/>
                  </w:tabs>
                  <w:suppressAutoHyphens/>
                  <w:outlineLvl w:val="0"/>
                  <w:rPr>
                    <w:rFonts w:ascii="Trebuchet MS" w:hAnsi="Trebuchet MS"/>
                    <w:b/>
                    <w:bCs/>
                    <w:kern w:val="1"/>
                    <w:sz w:val="24"/>
                    <w:szCs w:val="24"/>
                    <w:u w:val="single"/>
                    <w:lang w:eastAsia="ar-SA"/>
                  </w:rPr>
                </w:pPr>
                <w:r w:rsidRPr="00886207">
                  <w:rPr>
                    <w:rFonts w:ascii="Trebuchet MS" w:hAnsi="Trebuchet MS"/>
                    <w:b/>
                    <w:bCs/>
                    <w:kern w:val="1"/>
                    <w:sz w:val="24"/>
                    <w:szCs w:val="24"/>
                    <w:u w:val="single"/>
                    <w:lang w:eastAsia="ar-SA"/>
                  </w:rPr>
                  <w:t>INDICE:</w:t>
                </w:r>
                <w:bookmarkEnd w:id="0"/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Pag.1DATI ANAGRAFICI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Pag.1DATI SCUOLA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Pag.1NORMATIVA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RIFERIMENTO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Pag.1TIPOLOGIA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DISTURBO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Pag.2SEZIONE 1: OSSERVAZIONE DELL’ALUNNO/A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Pag.3SEZIONE 2: DESCRIZIONE DEL FUNZIONAMENTO DELLE ABILITA’ STRUMENTALI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Pag.4SEZIONE 3: DESCRIZIONE DEL PROFILO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FUNZIONAMENTO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Pag.6SEZIONE 4: CARATTERISTICHE DEL PROCESSO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APPRENDIMENTO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Pag.6SEZIONE A: STRATEGIE METODOLOGICHE E ATTIVITA’ DIDATTICHE PERSONALIZZATE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Pag.7SEZIONE B: STRUMENTI COMPENSATIVI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Pag.7SEZIONE C: MISURE DISPENSATIVE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Pag.8SEZIONE D: FORME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VERIFICA (ORALI/SCRITTE/TECNICO-PRATICHE) PERSONALIZZATE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Pag.9SEZIONE E: FORME </w:t>
                </w:r>
                <w:proofErr w:type="spellStart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DI</w:t>
                </w:r>
                <w:proofErr w:type="spellEnd"/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 xml:space="preserve"> VALUTAZIONE PERSONALIZZATE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Pag.9PATTO CON LA FAMIGLIA</w:t>
                </w: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rebuchet MS" w:hAnsi="Trebuchet MS" w:cs="Arial"/>
                    <w:sz w:val="20"/>
                    <w:lang w:eastAsia="ar-SA"/>
                  </w:rPr>
                </w:pPr>
              </w:p>
              <w:p w:rsidR="00886207" w:rsidRPr="00886207" w:rsidRDefault="00886207" w:rsidP="00886207">
                <w:pPr>
                  <w:widowControl w:val="0"/>
                  <w:kinsoku w:val="0"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  <w:r w:rsidRPr="00886207">
                  <w:rPr>
                    <w:rFonts w:ascii="Trebuchet MS" w:hAnsi="Trebuchet MS" w:cs="Arial"/>
                    <w:sz w:val="20"/>
                    <w:lang w:eastAsia="ar-SA"/>
                  </w:rPr>
                  <w:t>Pag.10FIRME</w:t>
                </w:r>
              </w:p>
            </w:tc>
          </w:tr>
          <w:tr w:rsidR="00886207" w:rsidRPr="00886207" w:rsidTr="005E1D8C">
            <w:trPr>
              <w:trHeight w:val="1152"/>
            </w:trPr>
            <w:tc>
              <w:tcPr>
                <w:tcW w:w="0" w:type="auto"/>
                <w:vAlign w:val="bottom"/>
              </w:tcPr>
              <w:p w:rsidR="00886207" w:rsidRPr="00886207" w:rsidRDefault="00886207" w:rsidP="00886207">
                <w:pPr>
                  <w:tabs>
                    <w:tab w:val="left" w:pos="9214"/>
                  </w:tabs>
                  <w:suppressAutoHyphens/>
                  <w:rPr>
                    <w:rFonts w:ascii="Times New Roman" w:hAnsi="Times New Roman"/>
                    <w:sz w:val="24"/>
                    <w:szCs w:val="24"/>
                    <w:lang w:eastAsia="ar-SA"/>
                  </w:rPr>
                </w:pPr>
              </w:p>
            </w:tc>
          </w:tr>
        </w:tbl>
        <w:p w:rsidR="00886207" w:rsidRPr="00886207" w:rsidRDefault="00F62B46" w:rsidP="00886207">
          <w:pPr>
            <w:widowControl w:val="0"/>
            <w:suppressAutoHyphens/>
            <w:kinsoku w:val="0"/>
            <w:jc w:val="center"/>
            <w:rPr>
              <w:rFonts w:ascii="Trebuchet MS" w:hAnsi="Trebuchet MS"/>
              <w:sz w:val="24"/>
              <w:szCs w:val="24"/>
              <w:lang w:eastAsia="ar-SA"/>
            </w:rPr>
          </w:pPr>
          <w:r>
            <w:rPr>
              <w:rFonts w:ascii="Trebuchet MS" w:hAnsi="Trebuchet MS"/>
              <w:noProof/>
              <w:sz w:val="24"/>
              <w:szCs w:val="24"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3" o:spid="_x0000_s1029" type="#_x0000_t202" style="position:absolute;left:0;text-align:left;margin-left:0;margin-top:0;width:468pt;height:30.7pt;z-index:251658240;visibility:visible;mso-width-percent:1000;mso-height-percent:150;mso-left-percent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" filled="f" stroked="f" strokeweight=".5pt">
                <v:textbox style="mso-fit-shape-to-text:t">
                  <w:txbxContent>
                    <w:p w:rsidR="00886207" w:rsidRPr="00886207" w:rsidRDefault="00886207" w:rsidP="00886207">
                      <w:pPr>
                        <w:tabs>
                          <w:tab w:val="center" w:pos="4819"/>
                          <w:tab w:val="right" w:pos="9638"/>
                        </w:tabs>
                        <w:jc w:val="center"/>
                        <w:rPr>
                          <w:rFonts w:ascii="Trebuchet MS" w:hAnsi="Trebuchet MS"/>
                          <w:b/>
                          <w:color w:val="74A510"/>
                          <w:sz w:val="20"/>
                        </w:rPr>
                      </w:pPr>
                      <w:r w:rsidRPr="00886207">
                        <w:rPr>
                          <w:rFonts w:ascii="Trebuchet MS" w:hAnsi="Trebuchet MS"/>
                          <w:b/>
                          <w:color w:val="74A510"/>
                          <w:sz w:val="20"/>
                        </w:rPr>
                        <w:t xml:space="preserve">Modello unico di PDP per DSA </w:t>
                      </w:r>
                    </w:p>
                    <w:p w:rsidR="00886207" w:rsidRPr="00886207" w:rsidRDefault="00886207" w:rsidP="00886207">
                      <w:pPr>
                        <w:tabs>
                          <w:tab w:val="center" w:pos="4819"/>
                          <w:tab w:val="right" w:pos="9638"/>
                        </w:tabs>
                        <w:jc w:val="center"/>
                        <w:rPr>
                          <w:rFonts w:ascii="Trebuchet MS" w:hAnsi="Trebuchet MS"/>
                          <w:b/>
                          <w:color w:val="74A510"/>
                          <w:sz w:val="20"/>
                        </w:rPr>
                      </w:pPr>
                      <w:r w:rsidRPr="00886207">
                        <w:rPr>
                          <w:rFonts w:ascii="Trebuchet MS" w:hAnsi="Trebuchet MS"/>
                          <w:b/>
                          <w:color w:val="74A510"/>
                          <w:sz w:val="20"/>
                        </w:rPr>
                        <w:t>“Comprendere, pianificare, condividere”</w:t>
                      </w:r>
                    </w:p>
                  </w:txbxContent>
                </v:textbox>
                <w10:wrap anchorx="margin" anchory="margin"/>
              </v:shape>
            </w:pict>
          </w:r>
          <w:r>
            <w:rPr>
              <w:rFonts w:ascii="Trebuchet MS" w:hAnsi="Trebuchet MS"/>
              <w:noProof/>
              <w:sz w:val="24"/>
              <w:szCs w:val="24"/>
              <w:lang w:eastAsia="it-IT"/>
            </w:rPr>
            <w:pict>
              <v:rect id="Rettangolo 55" o:spid="_x0000_s1031" style="position:absolute;left:0;text-align:left;margin-left:0;margin-top:0;width:468pt;height:2.85pt;z-index:251661312;visibility:visible;mso-width-percent:1000;mso-position-horizontal:center;mso-position-horizontal-relative:margin;mso-position-vertical:bottom;mso-position-vertical-relative:margin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AUMt0znAQAAFAQAAA4AAAAAAAAAAAAAAAAALgIAAGRycy9lMm9Eb2MueG1sUEsBAi0A&#10;FAAGAAgAAAAhALu8VnPZAAAAAwEAAA8AAAAAAAAAAAAAAAAAQQQAAGRycy9kb3ducmV2LnhtbFBL&#10;BQYAAAAABAAEAPMAAABHBQAAAAA=&#10;" fillcolor="#94c600" stroked="f" strokeweight="2pt">
                <w10:wrap anchorx="margin" anchory="margin"/>
              </v:rect>
            </w:pict>
          </w:r>
        </w:p>
      </w:sdtContent>
    </w:sdt>
    <w:tbl>
      <w:tblPr>
        <w:tblStyle w:val="Grigliatabella1"/>
        <w:tblW w:w="5000" w:type="pct"/>
        <w:tblLook w:val="04A0"/>
      </w:tblPr>
      <w:tblGrid>
        <w:gridCol w:w="9854"/>
      </w:tblGrid>
      <w:tr w:rsidR="00886207" w:rsidRPr="00886207" w:rsidTr="005E1D8C">
        <w:tc>
          <w:tcPr>
            <w:tcW w:w="5000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" w:name="_GoBack"/>
            <w:bookmarkEnd w:id="1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2" w:name="_Toc436152786"/>
            <w:bookmarkStart w:id="3" w:name="_Toc436152874"/>
            <w:bookmarkStart w:id="4" w:name="_Ref436571365"/>
            <w:bookmarkStart w:id="5" w:name="_Ref436605689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DATI ANAGRAFICI</w:t>
            </w:r>
            <w:bookmarkEnd w:id="2"/>
            <w:bookmarkEnd w:id="3"/>
            <w:bookmarkEnd w:id="4"/>
            <w:bookmarkEnd w:id="5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000" w:type="pct"/>
          </w:tcPr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Alunno/a (nome e cognome):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>Data di nascita: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Luogo di nascita: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Nazionalità: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Lingua </w:t>
            </w:r>
            <w:r w:rsidRPr="00886207">
              <w:rPr>
                <w:rFonts w:ascii="Trebuchet MS" w:hAnsi="Trebuchet MS" w:cs="Arial"/>
                <w:bCs/>
                <w:sz w:val="20"/>
                <w:lang w:eastAsia="ar-SA"/>
              </w:rPr>
              <w:t>madre</w:t>
            </w: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Eventuale bilinguismo: </w:t>
            </w:r>
          </w:p>
        </w:tc>
      </w:tr>
    </w:tbl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tbl>
      <w:tblPr>
        <w:tblStyle w:val="Grigliatabella1"/>
        <w:tblW w:w="5000" w:type="pct"/>
        <w:tblLook w:val="04A0"/>
      </w:tblPr>
      <w:tblGrid>
        <w:gridCol w:w="3226"/>
        <w:gridCol w:w="6628"/>
      </w:tblGrid>
      <w:tr w:rsidR="00886207" w:rsidRPr="00886207" w:rsidTr="005E1D8C">
        <w:tc>
          <w:tcPr>
            <w:tcW w:w="5000" w:type="pct"/>
            <w:gridSpan w:val="2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6" w:name="_Toc436152787"/>
            <w:bookmarkStart w:id="7" w:name="_Toc436152875"/>
            <w:bookmarkStart w:id="8" w:name="_Ref436605705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DATI SCUOLA</w:t>
            </w:r>
            <w:bookmarkEnd w:id="6"/>
            <w:bookmarkEnd w:id="7"/>
            <w:bookmarkEnd w:id="8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  <w:t>Completare le voci con “:” e mettere una X al posto dei “_” scelti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1637" w:type="pct"/>
          </w:tcPr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Classe: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Scuola: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Primaria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Secondaria 1°grado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Secondaria 2°grado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Anno Scolastico: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Classi ripetute: </w:t>
            </w:r>
          </w:p>
        </w:tc>
        <w:tc>
          <w:tcPr>
            <w:tcW w:w="3363" w:type="pct"/>
          </w:tcPr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_Team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docenti: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Consiglio di classe: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_Coordinatore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di classe: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_Referente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DSA:</w:t>
            </w:r>
          </w:p>
        </w:tc>
      </w:tr>
    </w:tbl>
    <w:p w:rsidR="00886207" w:rsidRPr="00886207" w:rsidRDefault="00886207" w:rsidP="00886207">
      <w:pPr>
        <w:widowControl w:val="0"/>
        <w:kinsoku w:val="0"/>
        <w:jc w:val="both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both"/>
        <w:rPr>
          <w:rFonts w:ascii="Trebuchet MS" w:hAnsi="Trebuchet MS" w:cs="Arial"/>
          <w:sz w:val="20"/>
          <w:lang w:eastAsia="ar-SA"/>
        </w:rPr>
      </w:pPr>
    </w:p>
    <w:tbl>
      <w:tblPr>
        <w:tblStyle w:val="Grigliatabella1"/>
        <w:tblW w:w="5000" w:type="pct"/>
        <w:tblLook w:val="04A0"/>
      </w:tblPr>
      <w:tblGrid>
        <w:gridCol w:w="9854"/>
      </w:tblGrid>
      <w:tr w:rsidR="00886207" w:rsidRPr="00886207" w:rsidTr="005E1D8C">
        <w:tc>
          <w:tcPr>
            <w:tcW w:w="5000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9" w:name="_Toc436152791"/>
            <w:bookmarkStart w:id="10" w:name="_Toc436152879"/>
            <w:bookmarkStart w:id="11" w:name="_Ref436570556"/>
            <w:bookmarkStart w:id="12" w:name="_Ref436605919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3" w:name="_Toc436152790"/>
            <w:bookmarkStart w:id="14" w:name="_Toc436152878"/>
            <w:bookmarkStart w:id="15" w:name="_Ref436566895"/>
            <w:bookmarkStart w:id="16" w:name="_Ref436605718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NORMATIVA 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RIFERIMENTO</w:t>
            </w:r>
            <w:bookmarkEnd w:id="13"/>
            <w:bookmarkEnd w:id="14"/>
            <w:bookmarkEnd w:id="15"/>
            <w:bookmarkEnd w:id="16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000" w:type="pct"/>
          </w:tcPr>
          <w:p w:rsidR="00886207" w:rsidRPr="00886207" w:rsidRDefault="00886207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Legge n.170 del 08/10/2010 </w:t>
            </w:r>
            <w:r w:rsidRPr="00886207">
              <w:rPr>
                <w:rFonts w:ascii="Trebuchet MS" w:hAnsi="Trebuchet MS"/>
                <w:bCs/>
                <w:sz w:val="20"/>
                <w:lang w:eastAsia="ar-SA"/>
              </w:rPr>
              <w:t>«Nuove norme in materia di Disturbi Specifici di Apprendimento in ambito scolastico»</w:t>
            </w:r>
          </w:p>
          <w:p w:rsidR="00886207" w:rsidRPr="00886207" w:rsidRDefault="00886207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D.M. n.5669 del 12/07/2011</w:t>
            </w:r>
          </w:p>
          <w:p w:rsidR="00886207" w:rsidRPr="00886207" w:rsidRDefault="00886207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Cs/>
                <w:sz w:val="20"/>
                <w:lang w:eastAsia="ar-SA"/>
              </w:rPr>
              <w:t>«Linee guida per il diritto allo studio degli alunni e degli studenti con Disturbi Specifici di Apprendimento» allegate al D.M. del 12/07/2011</w:t>
            </w:r>
          </w:p>
          <w:p w:rsidR="00886207" w:rsidRPr="00DB44B6" w:rsidRDefault="00886207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/>
                <w:bCs/>
                <w:sz w:val="20"/>
                <w:lang w:eastAsia="ar-SA"/>
              </w:rPr>
              <w:t>D.G.R.</w:t>
            </w:r>
            <w:proofErr w:type="spellEnd"/>
            <w:r w:rsidRPr="00886207">
              <w:rPr>
                <w:rFonts w:ascii="Trebuchet MS" w:hAnsi="Trebuchet MS"/>
                <w:bCs/>
                <w:sz w:val="20"/>
                <w:lang w:eastAsia="ar-SA"/>
              </w:rPr>
              <w:t xml:space="preserve"> n.1159 del 17/12/2012: «Linee guida regionali per la diagnosi e gestione dei Disturbi Specifici dell’Apprendimento», con allegati A e B</w:t>
            </w:r>
          </w:p>
          <w:p w:rsidR="00DB44B6" w:rsidRPr="00DB44B6" w:rsidRDefault="00DB44B6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BES-Dir. Min. 27/12/2012</w:t>
            </w:r>
          </w:p>
          <w:p w:rsidR="00DB44B6" w:rsidRPr="00886207" w:rsidRDefault="00DB44B6" w:rsidP="00886207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C.M. n. 8 del  6/03/2013</w:t>
            </w:r>
          </w:p>
        </w:tc>
      </w:tr>
    </w:tbl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tbl>
      <w:tblPr>
        <w:tblStyle w:val="Grigliatabella1"/>
        <w:tblW w:w="5000" w:type="pct"/>
        <w:tblLook w:val="04A0"/>
      </w:tblPr>
      <w:tblGrid>
        <w:gridCol w:w="2824"/>
        <w:gridCol w:w="7030"/>
      </w:tblGrid>
      <w:tr w:rsidR="00886207" w:rsidRPr="00886207" w:rsidTr="005E1D8C">
        <w:tc>
          <w:tcPr>
            <w:tcW w:w="5000" w:type="pct"/>
            <w:gridSpan w:val="2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right="-219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7" w:name="_Toc436152788"/>
            <w:bookmarkStart w:id="18" w:name="_Toc436152876"/>
            <w:bookmarkStart w:id="19" w:name="_Ref436605729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TIPOLOGIA 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DISTURBO</w:t>
            </w:r>
            <w:bookmarkEnd w:id="17"/>
            <w:bookmarkEnd w:id="18"/>
            <w:bookmarkEnd w:id="19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  <w:t>Completare le voci con “:” e mettere una X al posto dei “_” scelti</w:t>
            </w: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1433" w:type="pct"/>
          </w:tcPr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886207">
              <w:rPr>
                <w:rFonts w:ascii="Trebuchet MS" w:hAnsi="Trebuchet MS" w:cs="Arial"/>
                <w:sz w:val="20"/>
              </w:rPr>
              <w:t>_ Diagnosi nel fascicolo personale dell’alunno/a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 xml:space="preserve">Codice: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>Corrispondente 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  <w:t>_ DISLESSIA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  <w:t>_ DISORTOGRAFIA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  <w:t>_ DISGRAFIA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  <w:t>_ DISCALCULIA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i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3567" w:type="pct"/>
          </w:tcPr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>Eventuali difficoltà/disturbi associati: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  <w:t>Diagnosi eseguita da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sz w:val="20"/>
                <w:lang w:eastAsia="ar-SA"/>
              </w:rPr>
              <w:t xml:space="preserve">_ SERVIZIO SANITARIO PUBBLICO: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sz w:val="20"/>
                <w:lang w:eastAsia="ar-SA"/>
              </w:rPr>
              <w:t xml:space="preserve">_ SERVIZIO PRIVATO ACCREDITATO: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sz w:val="20"/>
                <w:lang w:eastAsia="ar-SA"/>
              </w:rPr>
              <w:t xml:space="preserve">_ SERVIZIO PRIVATO (*):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ind w:left="175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sz w:val="20"/>
                <w:lang w:eastAsia="ar-SA"/>
              </w:rPr>
              <w:t xml:space="preserve">_ (*) In attesa di appuntamento presso AUSL in data:  </w:t>
            </w:r>
            <w:bookmarkStart w:id="20" w:name="__RefHeading__24_1270352503"/>
            <w:bookmarkStart w:id="21" w:name="__RefHeading__26_1270352503"/>
            <w:bookmarkEnd w:id="20"/>
            <w:bookmarkEnd w:id="21"/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w w:val="105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bCs/>
                <w:color w:val="000000"/>
                <w:w w:val="105"/>
                <w:sz w:val="20"/>
                <w:lang w:eastAsia="ar-SA"/>
              </w:rPr>
              <w:t xml:space="preserve">Dott./Dott.ssa: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Qualifica professionale: </w:t>
            </w:r>
          </w:p>
          <w:p w:rsidR="00886207" w:rsidRPr="00886207" w:rsidRDefault="00886207" w:rsidP="00886207">
            <w:pPr>
              <w:widowControl w:val="0"/>
              <w:kinsoku w:val="0"/>
              <w:spacing w:line="276" w:lineRule="auto"/>
              <w:rPr>
                <w:rFonts w:ascii="Trebuchet MS" w:hAnsi="Trebuchet MS" w:cs="Arial"/>
                <w:bCs/>
                <w:color w:val="000000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lastRenderedPageBreak/>
              <w:t xml:space="preserve">Data: </w:t>
            </w: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22" w:name="_Ref436863403"/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lastRenderedPageBreak/>
        <w:t>SEZIONE 1</w:t>
      </w:r>
      <w:bookmarkStart w:id="23" w:name="_Toc436152792"/>
      <w:bookmarkStart w:id="24" w:name="_Toc436152880"/>
      <w:bookmarkStart w:id="25" w:name="_Toc436152795"/>
      <w:bookmarkStart w:id="26" w:name="_Toc436152883"/>
      <w:bookmarkStart w:id="27" w:name="_Ref436570574"/>
      <w:bookmarkStart w:id="28" w:name="_Ref436605934"/>
      <w:bookmarkEnd w:id="9"/>
      <w:bookmarkEnd w:id="10"/>
      <w:bookmarkEnd w:id="11"/>
      <w:bookmarkEnd w:id="12"/>
      <w:bookmarkEnd w:id="22"/>
    </w:p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i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i/>
          <w:sz w:val="16"/>
          <w:szCs w:val="16"/>
          <w:lang w:eastAsia="ar-SA"/>
        </w:rPr>
        <w:t>Mettere una X al posto dei “_” scelti e riportare eventuali aggiunte e/o commenti in “ANNOTAZIONI”</w:t>
      </w:r>
      <w:bookmarkEnd w:id="23"/>
      <w:bookmarkEnd w:id="24"/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29" w:name="_Ref436863506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OSSERVAZIONE DELL’ALUNNO/A</w:t>
            </w:r>
            <w:bookmarkEnd w:id="29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  <w:t>annotazioni</w:t>
            </w:r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Frequenta la scuola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Regolarmente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 cadenza irregolare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Saltuariamente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Gestione e cura del materiale scolastico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Porta a scuola i materiali necessari alle attività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Ha cura dei materiali (personali e scolastici)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Svolge regolarmente i compiti per casa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Comportamento in classe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Accetta l’utilizzo degli strumenti compensativi e delle misure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dispensative</w:t>
            </w:r>
            <w:proofErr w:type="spellEnd"/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Comprende le consegne proposte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Esegue le consegne proposte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Svolge il compito anche se lo percepisce come impegnativo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Partecipa alle attività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Partecipa alle conversazioni collettive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Interviene in modo pertinente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Rispetta le regole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Mantiene l’attenzione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_Disturba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lo svolgimento delle lezioni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Rapporto con gli adulti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Fiducia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Collaborazione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Opposizione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È disponibile a parlare del suo DSA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Rapporto con i compagni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Fiducia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Collaborazione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Integrazione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Opposizione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Conflitto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Isolamento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È disponibile a parlare del suo DSA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Autonomia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Autostima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Punti di forza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Motivazione e determinazione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Disponibilità all’ascolto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numPr>
                <w:ilvl w:val="0"/>
                <w:numId w:val="19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È consapevole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Dei propri punti di forza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Delle proprie difficoltà</w:t>
            </w: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highlight w:val="yellow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highlight w:val="yellow"/>
                <w:lang w:eastAsia="ar-SA"/>
              </w:rPr>
            </w:pP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30" w:name="_Ref436863906"/>
      <w:bookmarkStart w:id="31" w:name="_Ref436863411"/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t>SEZIONE 2</w:t>
      </w:r>
      <w:bookmarkStart w:id="32" w:name="_Toc436152796"/>
      <w:bookmarkStart w:id="33" w:name="_Toc436152884"/>
      <w:bookmarkEnd w:id="30"/>
    </w:p>
    <w:p w:rsidR="00886207" w:rsidRPr="00886207" w:rsidRDefault="00886207" w:rsidP="00886207">
      <w:pPr>
        <w:suppressAutoHyphens/>
        <w:jc w:val="center"/>
        <w:rPr>
          <w:rFonts w:ascii="Trebuchet MS" w:hAnsi="Trebuchet MS"/>
          <w:b/>
          <w:i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i/>
          <w:sz w:val="16"/>
          <w:szCs w:val="16"/>
          <w:lang w:eastAsia="ar-SA"/>
        </w:rPr>
        <w:t>Completare seguendo le indicazioni riportate</w:t>
      </w:r>
    </w:p>
    <w:tbl>
      <w:tblPr>
        <w:tblStyle w:val="Grigliatabella1"/>
        <w:tblW w:w="5000" w:type="pct"/>
        <w:tblLook w:val="04A0"/>
      </w:tblPr>
      <w:tblGrid>
        <w:gridCol w:w="4927"/>
        <w:gridCol w:w="4927"/>
      </w:tblGrid>
      <w:tr w:rsidR="00886207" w:rsidRPr="00886207" w:rsidTr="005E1D8C">
        <w:tc>
          <w:tcPr>
            <w:tcW w:w="2500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0"/>
              </w:tabs>
              <w:outlineLvl w:val="0"/>
              <w:rPr>
                <w:rFonts w:ascii="Trebuchet MS" w:hAnsi="Trebuchet MS"/>
                <w:b/>
                <w:kern w:val="32"/>
                <w:sz w:val="20"/>
                <w:lang w:eastAsia="ar-SA"/>
              </w:rPr>
            </w:pPr>
            <w:bookmarkStart w:id="34" w:name="_Ref436570584"/>
            <w:bookmarkStart w:id="35" w:name="_Toc436152797"/>
            <w:bookmarkStart w:id="36" w:name="_Toc436152885"/>
            <w:bookmarkStart w:id="37" w:name="_Ref436863708"/>
            <w:bookmarkEnd w:id="32"/>
            <w:bookmarkEnd w:id="33"/>
          </w:p>
          <w:p w:rsidR="00886207" w:rsidRPr="00886207" w:rsidRDefault="00886207" w:rsidP="00886207">
            <w:pPr>
              <w:keepNext/>
              <w:tabs>
                <w:tab w:val="num" w:pos="0"/>
              </w:tabs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kern w:val="32"/>
                <w:sz w:val="20"/>
                <w:lang w:eastAsia="ar-SA"/>
              </w:rPr>
              <w:t>DESCRIZIONE DEL FUNZIONAMENTO DELLE</w:t>
            </w:r>
            <w:bookmarkStart w:id="38" w:name="_Ref436570588"/>
            <w:bookmarkEnd w:id="34"/>
            <w:r w:rsidRPr="00886207">
              <w:rPr>
                <w:rFonts w:ascii="Trebuchet MS" w:hAnsi="Trebuchet MS"/>
                <w:b/>
                <w:kern w:val="32"/>
                <w:sz w:val="20"/>
                <w:lang w:eastAsia="ar-SA"/>
              </w:rPr>
              <w:t xml:space="preserve">  ABILITA’ STRUMENTALI</w:t>
            </w:r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– </w:t>
            </w:r>
            <w:r w:rsidRPr="00886207"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  <w:t>DIAGNOSI CLINICA</w:t>
            </w:r>
            <w:bookmarkEnd w:id="35"/>
            <w:bookmarkEnd w:id="36"/>
            <w:bookmarkEnd w:id="37"/>
            <w:bookmarkEnd w:id="38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/>
                <w:iCs/>
                <w:kern w:val="1"/>
                <w:sz w:val="20"/>
                <w:lang w:eastAsia="ar-SA"/>
              </w:rPr>
            </w:pPr>
            <w:bookmarkStart w:id="39" w:name="_Toc436152798"/>
            <w:bookmarkStart w:id="40" w:name="_Toc436152886"/>
          </w:p>
          <w:p w:rsidR="00886207" w:rsidRPr="00886207" w:rsidRDefault="00886207" w:rsidP="00886207">
            <w:pPr>
              <w:keepNext/>
              <w:tabs>
                <w:tab w:val="num" w:pos="0"/>
              </w:tabs>
              <w:ind w:hanging="6"/>
              <w:outlineLvl w:val="0"/>
              <w:rPr>
                <w:rFonts w:ascii="Trebuchet MS" w:hAnsi="Trebuchet MS"/>
                <w:b/>
                <w:bCs/>
                <w:i/>
                <w:iCs/>
                <w:kern w:val="1"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bCs/>
                <w:i/>
                <w:iCs/>
                <w:kern w:val="1"/>
                <w:sz w:val="16"/>
                <w:szCs w:val="16"/>
                <w:lang w:eastAsia="ar-SA"/>
              </w:rPr>
              <w:t>Completare le voci con “:” secondo quanto riportato nella diagnosi</w:t>
            </w:r>
            <w:bookmarkEnd w:id="39"/>
            <w:bookmarkEnd w:id="40"/>
          </w:p>
        </w:tc>
        <w:tc>
          <w:tcPr>
            <w:tcW w:w="2500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35"/>
              </w:tabs>
              <w:ind w:left="35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41" w:name="_Toc436152804"/>
            <w:bookmarkStart w:id="42" w:name="_Toc436152892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DESCRIZIONE DEL FUNZIONAMENTO DELLE ABILITA’ STRUMENTALI – </w:t>
            </w:r>
            <w:r w:rsidRPr="00886207"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  <w:t>INSEGNANTI</w:t>
            </w:r>
            <w:bookmarkEnd w:id="41"/>
            <w:bookmarkEnd w:id="42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35"/>
              </w:tabs>
              <w:ind w:left="35"/>
              <w:outlineLvl w:val="0"/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</w:pPr>
            <w:bookmarkStart w:id="43" w:name="_Toc436152805"/>
            <w:bookmarkStart w:id="44" w:name="_Toc436152893"/>
            <w:r w:rsidRPr="00886207"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  <w:t>Completare secondo quanto osservato dagli/dalle insegnanti</w:t>
            </w:r>
            <w:bookmarkEnd w:id="43"/>
            <w:bookmarkEnd w:id="44"/>
            <w:r w:rsidRPr="00886207"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  <w:t>, mettendo una X al posto dei “_” scelti</w:t>
            </w: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LETTURA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BRANO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Velocità: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Correttezza: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PAROLE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Velocità: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Correttezza: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NONPAROLE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Velocità: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Correttezza: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LETTURA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Velocità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Veloce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Sufficientemente veloce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Lenta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Stentata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Correttezza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Errori fonologici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Errori non fonologici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Doppie e accenti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2500" w:type="pct"/>
            <w:tcBorders>
              <w:bottom w:val="single" w:sz="4" w:space="0" w:color="auto"/>
            </w:tcBorders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COMPRENSIONE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Autonoma: 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Da ascolto: 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COMPRENSIONE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Autonoma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Da ascolto 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SCRITTURA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BRANO</w:t>
            </w:r>
            <w:r w:rsidRPr="00886207">
              <w:rPr>
                <w:rFonts w:ascii="Trebuchet MS" w:hAnsi="Trebuchet MS"/>
                <w:sz w:val="20"/>
                <w:lang w:eastAsia="ar-SA"/>
              </w:rPr>
              <w:t>/</w:t>
            </w: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FRASI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Errori: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PAROLE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Errori: 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NONPAROLE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Errori: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GRAFIA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Velocità: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Integrazione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visuo-motoria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>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lastRenderedPageBreak/>
              <w:t>SCRITTURA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Errori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Fonologici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Ortografici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Morfologici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Sintattici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Semantici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Altro: 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Produzione spontanea: testi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Ben costruiti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Coerenti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Semplici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Brevi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GRAFIA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Chiara e leggibile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Scarsamente leggibile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Irregolare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Ordinata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Disordinata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Tratto molto marcato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lastRenderedPageBreak/>
              <w:t>MATEMATICA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Area del numero: 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Area del calcolo: 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Tempo: 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Problemi: 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Altro: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00" w:type="pct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MATEMATICA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Errori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Scambio di segni ( + - x : )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Recupero fatti numerici/algebrici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Applicazione di formule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Applicazione di procedure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Scelta di strategie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Visuo-spaziali</w:t>
            </w:r>
            <w:proofErr w:type="spellEnd"/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risoluzione dei problemi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comprensione semantica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45" w:name="_Toc436152806"/>
      <w:bookmarkStart w:id="46" w:name="_Toc436152894"/>
      <w:bookmarkStart w:id="47" w:name="_Ref436567041"/>
      <w:bookmarkStart w:id="48" w:name="_Ref436605965"/>
      <w:bookmarkStart w:id="49" w:name="_Ref436863518"/>
      <w:bookmarkStart w:id="50" w:name="_Ref436863715"/>
      <w:bookmarkStart w:id="51" w:name="_Ref436863961"/>
      <w:bookmarkEnd w:id="25"/>
      <w:bookmarkEnd w:id="26"/>
      <w:bookmarkEnd w:id="27"/>
      <w:bookmarkEnd w:id="28"/>
      <w:bookmarkEnd w:id="31"/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i/>
          <w:kern w:val="1"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t>SEZIONE 3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</w:pPr>
      <w:bookmarkStart w:id="52" w:name="_Toc436152807"/>
      <w:bookmarkStart w:id="53" w:name="_Toc436152895"/>
      <w:r w:rsidRPr="00886207"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  <w:t>Se ritenuto utile, completare le informazioni riguardanti le abilità elencate</w:t>
      </w:r>
      <w:bookmarkEnd w:id="52"/>
      <w:bookmarkEnd w:id="53"/>
    </w:p>
    <w:tbl>
      <w:tblPr>
        <w:tblStyle w:val="Grigliatabella1"/>
        <w:tblW w:w="0" w:type="auto"/>
        <w:tblLook w:val="04A0"/>
      </w:tblPr>
      <w:tblGrid>
        <w:gridCol w:w="4927"/>
        <w:gridCol w:w="4927"/>
      </w:tblGrid>
      <w:tr w:rsidR="00886207" w:rsidRPr="00886207" w:rsidTr="005E1D8C">
        <w:tc>
          <w:tcPr>
            <w:tcW w:w="4927" w:type="dxa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0"/>
              </w:tabs>
              <w:ind w:hanging="6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54" w:name="_Toc436152808"/>
            <w:bookmarkStart w:id="55" w:name="_Toc436152896"/>
            <w:bookmarkStart w:id="56" w:name="_Ref436567046"/>
            <w:bookmarkStart w:id="57" w:name="_Ref436570631"/>
            <w:bookmarkStart w:id="58" w:name="_Ref436863531"/>
            <w:bookmarkStart w:id="59" w:name="_Ref436863719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DESCRIZIONE DEL PROFILO 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FUNZIONAMENTO - </w:t>
            </w:r>
            <w:r w:rsidRPr="00886207"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  <w:t>DIAGNOSI CLINICA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outlineLvl w:val="0"/>
              <w:rPr>
                <w:rFonts w:ascii="Trebuchet MS" w:hAnsi="Trebuchet MS"/>
                <w:b/>
                <w:bCs/>
                <w:i/>
                <w:i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4"/>
                <w:szCs w:val="24"/>
                <w:lang w:eastAsia="ar-SA"/>
              </w:rPr>
            </w:pPr>
            <w:r w:rsidRPr="00886207">
              <w:rPr>
                <w:rFonts w:ascii="Trebuchet MS" w:hAnsi="Trebuchet MS"/>
                <w:b/>
                <w:i/>
                <w:iCs/>
                <w:sz w:val="16"/>
                <w:szCs w:val="16"/>
                <w:lang w:eastAsia="ar-SA"/>
              </w:rPr>
              <w:t>Completare secondo quanto riportato nella diagnosi</w:t>
            </w:r>
          </w:p>
        </w:tc>
        <w:tc>
          <w:tcPr>
            <w:tcW w:w="4927" w:type="dxa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0"/>
              </w:tabs>
              <w:ind w:left="35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0"/>
              </w:tabs>
              <w:ind w:left="35"/>
              <w:outlineLvl w:val="0"/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</w:pPr>
            <w:bookmarkStart w:id="60" w:name="_Toc436152809"/>
            <w:bookmarkStart w:id="61" w:name="_Toc436152897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DESCRIZIONE DEL PROFILO 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FUNZIONAMENTO – </w:t>
            </w:r>
            <w:r w:rsidRPr="00886207"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  <w:t>INSEGNANTI</w:t>
            </w:r>
          </w:p>
          <w:bookmarkEnd w:id="60"/>
          <w:bookmarkEnd w:id="61"/>
          <w:p w:rsidR="00886207" w:rsidRPr="00886207" w:rsidRDefault="00886207" w:rsidP="00886207">
            <w:pPr>
              <w:keepNext/>
              <w:tabs>
                <w:tab w:val="num" w:pos="0"/>
              </w:tabs>
              <w:ind w:left="35"/>
              <w:outlineLvl w:val="0"/>
              <w:rPr>
                <w:rFonts w:ascii="Trebuchet MS" w:hAnsi="Trebuchet MS"/>
                <w:b/>
                <w:bCs/>
                <w:i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35"/>
              </w:tabs>
              <w:ind w:left="35" w:hanging="35"/>
              <w:outlineLvl w:val="0"/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bCs/>
                <w:i/>
                <w:kern w:val="1"/>
                <w:sz w:val="16"/>
                <w:szCs w:val="16"/>
                <w:lang w:eastAsia="ar-SA"/>
              </w:rPr>
              <w:t>Completare secondo quanto osservato dagli/dalle insegnanti, mettendo una X al posto dei “_” scelti</w:t>
            </w: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LINGUAGGIO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</w:tc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LINGUAGGIO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Esposizione orale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Lessico appropriato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Lessico semplice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Difficoltà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Nella strutturazione della frase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accesso al lessico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espressione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ricezione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lastRenderedPageBreak/>
              <w:t>ATTENZIONE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</w:p>
        </w:tc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ATTENZIONE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MEMORIA</w:t>
            </w:r>
          </w:p>
        </w:tc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ind w:left="284" w:hanging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MEMORIA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MBT=a</w:t>
            </w:r>
            <w:proofErr w:type="spellEnd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 breve termine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Altro: 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b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ML=di</w:t>
            </w:r>
            <w:proofErr w:type="spellEnd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 lavoro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318"/>
              <w:rPr>
                <w:rFonts w:ascii="Trebuchet MS" w:hAnsi="Trebuchet MS"/>
                <w:b/>
                <w:sz w:val="20"/>
                <w:lang w:eastAsia="ar-SA"/>
              </w:rPr>
            </w:pPr>
            <w:proofErr w:type="spellStart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MLT=a</w:t>
            </w:r>
            <w:proofErr w:type="spellEnd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 lungo termine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Molto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Buona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Sufficiente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Scarsa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CAPACITA’ COGNITIVE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4927" w:type="dxa"/>
          </w:tcPr>
          <w:p w:rsidR="00886207" w:rsidRPr="00886207" w:rsidRDefault="00886207" w:rsidP="00886207">
            <w:pPr>
              <w:spacing w:line="276" w:lineRule="auto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jc w:val="center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---</w:t>
            </w:r>
          </w:p>
        </w:tc>
      </w:tr>
      <w:tr w:rsidR="00886207" w:rsidRPr="00886207" w:rsidTr="005E1D8C"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ALTRO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4927" w:type="dxa"/>
          </w:tcPr>
          <w:p w:rsidR="00886207" w:rsidRPr="00886207" w:rsidRDefault="00886207" w:rsidP="0088620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ascii="Trebuchet MS" w:hAnsi="Trebuchet MS"/>
                <w:b/>
                <w:sz w:val="20"/>
                <w:u w:val="single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u w:val="single"/>
                <w:lang w:eastAsia="ar-SA"/>
              </w:rPr>
              <w:t>ALTRO</w:t>
            </w:r>
          </w:p>
          <w:p w:rsidR="00886207" w:rsidRPr="00886207" w:rsidRDefault="00886207" w:rsidP="00886207">
            <w:pPr>
              <w:spacing w:line="276" w:lineRule="auto"/>
              <w:ind w:left="284"/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  <w:bookmarkStart w:id="62" w:name="_Toc436152810"/>
      <w:bookmarkStart w:id="63" w:name="_Toc436152898"/>
      <w:bookmarkStart w:id="64" w:name="_Ref436570686"/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65" w:name="_Ref436606052"/>
      <w:bookmarkStart w:id="66" w:name="_Ref436863539"/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t>SEZIONE 4</w:t>
      </w:r>
      <w:bookmarkEnd w:id="62"/>
      <w:bookmarkEnd w:id="63"/>
      <w:bookmarkEnd w:id="64"/>
      <w:bookmarkEnd w:id="65"/>
      <w:bookmarkEnd w:id="66"/>
    </w:p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i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i/>
          <w:sz w:val="16"/>
          <w:szCs w:val="16"/>
          <w:lang w:eastAsia="ar-SA"/>
        </w:rPr>
        <w:t>Mettere una X al posto dei “_” scelti e riportare eventuali aggiunte e/o commenti in “ANNOTAZIONI”</w:t>
      </w:r>
    </w:p>
    <w:tbl>
      <w:tblPr>
        <w:tblStyle w:val="Grigliatabella1"/>
        <w:tblW w:w="0" w:type="auto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5920" w:type="dxa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0"/>
              </w:tabs>
              <w:outlineLvl w:val="0"/>
              <w:rPr>
                <w:rFonts w:ascii="Trebuchet MS" w:hAnsi="Trebuchet MS"/>
                <w:b/>
                <w:bCs/>
                <w:caps/>
                <w:kern w:val="20"/>
                <w:sz w:val="20"/>
                <w:lang w:eastAsia="ar-SA"/>
              </w:rPr>
            </w:pPr>
            <w:bookmarkStart w:id="67" w:name="_Toc436152812"/>
            <w:bookmarkStart w:id="68" w:name="_Toc436152900"/>
            <w:bookmarkStart w:id="69" w:name="_Ref436566462"/>
            <w:bookmarkStart w:id="70" w:name="_Ref436570691"/>
            <w:bookmarkStart w:id="71" w:name="_Ref436606054"/>
            <w:bookmarkStart w:id="72" w:name="_Ref436863545"/>
            <w:bookmarkStart w:id="73" w:name="_Ref436863728"/>
            <w:r w:rsidRPr="00886207">
              <w:rPr>
                <w:rFonts w:ascii="Trebuchet MS" w:hAnsi="Trebuchet MS"/>
                <w:b/>
                <w:bCs/>
                <w:caps/>
                <w:kern w:val="20"/>
                <w:sz w:val="20"/>
                <w:lang w:eastAsia="ar-SA"/>
              </w:rPr>
              <w:t xml:space="preserve">Caratteristiche del processo </w:t>
            </w:r>
            <w:proofErr w:type="spellStart"/>
            <w:r w:rsidRPr="00886207">
              <w:rPr>
                <w:rFonts w:ascii="Trebuchet MS" w:hAnsi="Trebuchet MS"/>
                <w:b/>
                <w:bCs/>
                <w:caps/>
                <w:kern w:val="20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caps/>
                <w:kern w:val="20"/>
                <w:sz w:val="20"/>
                <w:lang w:eastAsia="ar-SA"/>
              </w:rPr>
              <w:t xml:space="preserve"> apprendimento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886207">
              <w:rPr>
                <w:rFonts w:ascii="Trebuchet MS" w:hAnsi="Trebuchet MS"/>
                <w:b/>
                <w:bCs/>
                <w:caps/>
                <w:kern w:val="20"/>
                <w:sz w:val="20"/>
                <w:lang w:eastAsia="ar-SA"/>
              </w:rPr>
              <w:t xml:space="preserve"> - </w:t>
            </w:r>
            <w:r w:rsidRPr="00886207">
              <w:rPr>
                <w:rFonts w:ascii="Trebuchet MS" w:hAnsi="Trebuchet MS"/>
                <w:b/>
                <w:bCs/>
                <w:i/>
                <w:caps/>
                <w:kern w:val="20"/>
                <w:sz w:val="20"/>
                <w:lang w:eastAsia="ar-SA"/>
              </w:rPr>
              <w:t>INSEGNANTI</w:t>
            </w: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</w:tc>
        <w:tc>
          <w:tcPr>
            <w:tcW w:w="3934" w:type="dxa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</w:pPr>
            <w:bookmarkStart w:id="74" w:name="_Toc436152813"/>
            <w:bookmarkStart w:id="75" w:name="_Toc436152901"/>
            <w:r w:rsidRPr="00886207">
              <w:rPr>
                <w:rFonts w:ascii="Trebuchet MS" w:hAnsi="Trebuchet MS"/>
                <w:b/>
                <w:bCs/>
                <w:caps/>
                <w:kern w:val="1"/>
                <w:sz w:val="20"/>
                <w:lang w:eastAsia="ar-SA"/>
              </w:rPr>
              <w:t>annotazioni</w:t>
            </w:r>
            <w:bookmarkEnd w:id="74"/>
            <w:bookmarkEnd w:id="75"/>
          </w:p>
        </w:tc>
      </w:tr>
      <w:tr w:rsidR="00886207" w:rsidRPr="00886207" w:rsidTr="005E1D8C">
        <w:tc>
          <w:tcPr>
            <w:tcW w:w="5920" w:type="dxa"/>
          </w:tcPr>
          <w:p w:rsidR="00886207" w:rsidRPr="00886207" w:rsidRDefault="00886207" w:rsidP="00886207">
            <w:pPr>
              <w:numPr>
                <w:ilvl w:val="1"/>
                <w:numId w:val="18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Modalità di apprendimento privilegiata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Visiva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Uditiva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Cinestesica</w:t>
            </w:r>
          </w:p>
          <w:p w:rsidR="00886207" w:rsidRPr="00886207" w:rsidRDefault="00886207" w:rsidP="00886207">
            <w:pPr>
              <w:numPr>
                <w:ilvl w:val="1"/>
                <w:numId w:val="18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Modalità di immagazzinamento e di </w:t>
            </w:r>
            <w:proofErr w:type="spellStart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recuperodelle</w:t>
            </w:r>
            <w:proofErr w:type="spellEnd"/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 xml:space="preserve"> informazioni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Sottolinea/evidenzia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Identifica parole–chiave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Utilizza schemi, tabelle, mappe concettuali, ecc.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Ripete a voce alta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Ripete nel gruppo di compagni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Utilizza strategie iconiche (immagini, colori, ecc.)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Si avvale della memoria uditiva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Si avvale della memoria visiva</w:t>
            </w:r>
          </w:p>
          <w:p w:rsidR="00886207" w:rsidRPr="00886207" w:rsidRDefault="00886207" w:rsidP="00886207">
            <w:pPr>
              <w:numPr>
                <w:ilvl w:val="1"/>
                <w:numId w:val="18"/>
              </w:numPr>
              <w:ind w:left="567" w:hanging="567"/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Tempi di lavoro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Adeguati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Ridotti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Dilatati</w:t>
            </w:r>
          </w:p>
        </w:tc>
        <w:tc>
          <w:tcPr>
            <w:tcW w:w="39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highlight w:val="yellow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highlight w:val="yellow"/>
                <w:lang w:eastAsia="ar-SA"/>
              </w:rPr>
            </w:pPr>
          </w:p>
        </w:tc>
      </w:tr>
    </w:tbl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  <w:bookmarkStart w:id="76" w:name="_Toc436152814"/>
      <w:bookmarkStart w:id="77" w:name="_Toc436152902"/>
      <w:bookmarkStart w:id="78" w:name="_Ref436571238"/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lang w:eastAsia="it-IT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79" w:name="_Ref436606124"/>
      <w:bookmarkStart w:id="80" w:name="_Ref436863735"/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t>SEZIONE A</w:t>
      </w:r>
      <w:bookmarkEnd w:id="76"/>
      <w:bookmarkEnd w:id="77"/>
      <w:bookmarkEnd w:id="78"/>
      <w:bookmarkEnd w:id="79"/>
      <w:bookmarkEnd w:id="80"/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  <w:t xml:space="preserve">Mettere una X in corrispondenza delle voci </w:t>
      </w:r>
      <w:proofErr w:type="spellStart"/>
      <w:r w:rsidRPr="00886207"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  <w:t>sceltee</w:t>
      </w:r>
      <w:proofErr w:type="spellEnd"/>
      <w:r w:rsidRPr="00886207">
        <w:rPr>
          <w:rFonts w:ascii="Trebuchet MS" w:hAnsi="Trebuchet MS"/>
          <w:b/>
          <w:bCs/>
          <w:i/>
          <w:kern w:val="1"/>
          <w:sz w:val="16"/>
          <w:szCs w:val="16"/>
          <w:lang w:eastAsia="ar-SA"/>
        </w:rPr>
        <w:t xml:space="preserve"> riportare eventuali aggiunte e/o commenti in “ANNOTAZIONI”</w:t>
      </w:r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0"/>
              </w:tabs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81" w:name="_Toc436152816"/>
            <w:bookmarkStart w:id="82" w:name="_Toc436152904"/>
            <w:bookmarkStart w:id="83" w:name="_Ref436571241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STRATEGIE METODOLOGICHE E</w:t>
            </w:r>
            <w:bookmarkStart w:id="84" w:name="_Toc436152817"/>
            <w:bookmarkStart w:id="85" w:name="_Toc436152905"/>
            <w:bookmarkEnd w:id="81"/>
            <w:bookmarkEnd w:id="82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ATTIVITA’ DIDATTICHE PERSONALIZZATE</w:t>
            </w:r>
            <w:bookmarkEnd w:id="83"/>
            <w:bookmarkEnd w:id="84"/>
            <w:bookmarkEnd w:id="85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 w:cs="Arial"/>
                <w:b/>
                <w:bCs/>
                <w:caps/>
                <w:kern w:val="22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86" w:name="_Toc436152818"/>
            <w:bookmarkStart w:id="87" w:name="_Toc436152906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ANNOTAZIONI</w:t>
            </w:r>
            <w:bookmarkEnd w:id="86"/>
            <w:bookmarkEnd w:id="87"/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Controllare la gestione del diario (corretta trascrizione di compiti/avvisi)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Fornire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routines</w:t>
            </w:r>
            <w:proofErr w:type="spellEnd"/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Leggere le consegne degli esercizi a tutta la classe/al singolo alunno/a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Lavorare con schemi/mappe relativi all’argomento di studio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Promuovere l’utilizzo di mediatori didattici (immagini, mappe, ecc.) nello studio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Stimolare il lavoro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metacognitivo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sugli errori ortografici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Utilizzare font a lettura facilitata</w:t>
            </w: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: Open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Dyslexic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,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Arial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Trebuchet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Verdana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- dimensione: 16 - interlinea: 1.5 - spaziatura caratteri: espansa di 1.5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Favorire l’apprendimento cooperativo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Favorire il potenziamento in piccolo gruppo fuori dall’aula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Riduzione concordata dei compiti per casa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LINGUE STRANIERE: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Dispensa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Esonero </w:t>
            </w:r>
            <w:r w:rsidRPr="00886207">
              <w:rPr>
                <w:rFonts w:ascii="Trebuchet MS" w:hAnsi="Trebuchet MS"/>
                <w:i/>
                <w:sz w:val="20"/>
                <w:lang w:eastAsia="ar-SA"/>
              </w:rPr>
              <w:t>[diploma finale non valido]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Assegnare maggiore importanza allo sviluppo delle abilità orali rispetto a quelle scritte</w:t>
            </w:r>
          </w:p>
          <w:p w:rsidR="00886207" w:rsidRPr="00886207" w:rsidRDefault="00886207" w:rsidP="00886207">
            <w:pPr>
              <w:numPr>
                <w:ilvl w:val="0"/>
                <w:numId w:val="14"/>
              </w:numPr>
              <w:ind w:left="567" w:hanging="567"/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Insistere sul potenziamento del lessico ad alta frequenza</w:t>
            </w: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  <w:bookmarkStart w:id="88" w:name="_Toc436152819"/>
      <w:bookmarkStart w:id="89" w:name="_Toc436152907"/>
      <w:bookmarkStart w:id="90" w:name="_Ref436571260"/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widowControl w:val="0"/>
        <w:kinsoku w:val="0"/>
        <w:jc w:val="right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91" w:name="_Ref436606300"/>
      <w:bookmarkStart w:id="92" w:name="_Ref436863744"/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lastRenderedPageBreak/>
        <w:t>SEZIONE B</w:t>
      </w:r>
      <w:bookmarkEnd w:id="88"/>
      <w:bookmarkEnd w:id="89"/>
      <w:bookmarkEnd w:id="90"/>
      <w:bookmarkEnd w:id="91"/>
      <w:bookmarkEnd w:id="92"/>
    </w:p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 xml:space="preserve">Mettere una X in corrispondenza delle voci </w:t>
      </w:r>
      <w:proofErr w:type="spellStart"/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sceltee</w:t>
      </w:r>
      <w:proofErr w:type="spellEnd"/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 xml:space="preserve"> riportare eventuali aggiunte e/o commenti in “ANNOTAZIONI”</w:t>
      </w:r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93" w:name="_Toc436152821"/>
            <w:bookmarkStart w:id="94" w:name="_Toc436152909"/>
            <w:bookmarkStart w:id="95" w:name="_Ref436571263"/>
            <w:bookmarkStart w:id="96" w:name="_Ref436606302"/>
            <w:bookmarkStart w:id="97" w:name="_Ref436863748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STRUMENTI COMPENSATIVI</w:t>
            </w:r>
            <w:bookmarkEnd w:id="93"/>
            <w:bookmarkEnd w:id="94"/>
            <w:bookmarkEnd w:id="95"/>
            <w:bookmarkEnd w:id="96"/>
            <w:bookmarkEnd w:id="97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98" w:name="_Toc436152822"/>
            <w:bookmarkStart w:id="99" w:name="_Toc436152910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ANNOTAZIONI</w:t>
            </w:r>
            <w:bookmarkEnd w:id="98"/>
            <w:bookmarkEnd w:id="99"/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Audiolibri e libri digitali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Calcolatrice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Calcolatrice scientifica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Computer/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Tablet</w:t>
            </w:r>
            <w:proofErr w:type="spellEnd"/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Formulario personalizzato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Fotocopiare appunti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Linea dei numeri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Nomi sulle note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Registratore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Schemi, tabelle, mappe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Sintesi vocale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Tavola delle tabelline e/o tavola pitagorica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Testi o fogli di lavoro con font ad alta leggibilità </w:t>
            </w: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(font: Open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Dyslexic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Arial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/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Trebuchet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Verdana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- dimensione: 16 - interlinea: 1.5 - spaziatura caratteri: espansa di 1.5)</w:t>
            </w: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e utilizzo declinato (in base alle necessità)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Quaderni con righe o quadretti grandi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Testi semplificati e facilitati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Vocabolario digitale e/o traduttore</w:t>
            </w:r>
          </w:p>
          <w:p w:rsidR="00886207" w:rsidRPr="00886207" w:rsidRDefault="00886207" w:rsidP="00886207">
            <w:pPr>
              <w:numPr>
                <w:ilvl w:val="0"/>
                <w:numId w:val="10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Vocabolario illustrato</w:t>
            </w: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100" w:name="_Toc436152823"/>
      <w:bookmarkStart w:id="101" w:name="_Toc436152911"/>
      <w:bookmarkStart w:id="102" w:name="_Ref436571276"/>
      <w:bookmarkStart w:id="103" w:name="_Ref436606324"/>
      <w:bookmarkStart w:id="104" w:name="_Ref436863753"/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t>SEZIONE C</w:t>
      </w:r>
      <w:bookmarkEnd w:id="100"/>
      <w:bookmarkEnd w:id="101"/>
      <w:bookmarkEnd w:id="102"/>
      <w:bookmarkEnd w:id="103"/>
      <w:bookmarkEnd w:id="104"/>
    </w:p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 xml:space="preserve">Mettere una X in corrispondenza delle voci </w:t>
      </w:r>
      <w:proofErr w:type="spellStart"/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sceltee</w:t>
      </w:r>
      <w:proofErr w:type="spellEnd"/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 xml:space="preserve"> riportare eventuali aggiunte e/o commenti in “ANNOTAZIONI”</w:t>
      </w:r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05" w:name="_Toc436152825"/>
            <w:bookmarkStart w:id="106" w:name="_Toc436152913"/>
            <w:bookmarkStart w:id="107" w:name="_Ref436571278"/>
            <w:bookmarkStart w:id="108" w:name="_Ref436606329"/>
            <w:bookmarkStart w:id="109" w:name="_Ref436863758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MISURE DISPENSATIVE</w:t>
            </w:r>
            <w:bookmarkEnd w:id="105"/>
            <w:bookmarkEnd w:id="106"/>
            <w:bookmarkEnd w:id="107"/>
            <w:bookmarkEnd w:id="108"/>
            <w:bookmarkEnd w:id="109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10" w:name="_Toc436152826"/>
            <w:bookmarkStart w:id="111" w:name="_Toc436152914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ANNOTAZIONI</w:t>
            </w:r>
            <w:bookmarkEnd w:id="110"/>
            <w:bookmarkEnd w:id="111"/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Dispensa: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 prendere appunti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Dall’uso del corsivo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Dall’utilizzo di tempi standard nelle verifiche (in alternativa prevedere la verifica con minori richieste)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Dalla copiatura alla lavagna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Dalla copiatura in bella copia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Dalla lettura ad alta voce in classe (qualora non sia l’alunno/a stesso a richiederlo)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 tutte quelle attività ove la lettura è la prestazione valutata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Dalla scrittura veloce sotto dettatura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Dallo studio mnemonico di tabelline, forme verbali, formule, poesie, ecc.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Dall’uso dello strumento musicale (_________________)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1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Dalla produzione di sequenze motorie complesse</w:t>
            </w: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color w:val="D9D9D9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112" w:name="_Toc436152827"/>
      <w:bookmarkStart w:id="113" w:name="_Toc436152915"/>
      <w:bookmarkStart w:id="114" w:name="_Ref436571297"/>
      <w:bookmarkStart w:id="115" w:name="_Ref436606346"/>
      <w:bookmarkStart w:id="116" w:name="_Ref436863762"/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lastRenderedPageBreak/>
        <w:t>SEZIONE D</w:t>
      </w:r>
      <w:bookmarkStart w:id="117" w:name="_Toc436152828"/>
      <w:bookmarkStart w:id="118" w:name="_Toc436152916"/>
      <w:bookmarkEnd w:id="112"/>
      <w:bookmarkEnd w:id="113"/>
      <w:bookmarkEnd w:id="114"/>
      <w:bookmarkEnd w:id="115"/>
      <w:bookmarkEnd w:id="116"/>
    </w:p>
    <w:bookmarkEnd w:id="117"/>
    <w:bookmarkEnd w:id="118"/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Mettere una in corrispondenza delle voci scelte;</w:t>
      </w: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i/>
          <w:caps/>
          <w:kern w:val="1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Mettere una X al posto dei “_” scelti e riportare eventuali aggiunte e/o commenti in “ANNOTAZIONI”</w:t>
      </w:r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 w:cs="Arial"/>
                <w:b/>
                <w:bCs/>
                <w:caps/>
                <w:kern w:val="22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0"/>
              </w:tabs>
              <w:ind w:hanging="6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19" w:name="_Toc436152829"/>
            <w:bookmarkStart w:id="120" w:name="_Toc436152917"/>
            <w:bookmarkStart w:id="121" w:name="_Ref436571299"/>
            <w:bookmarkStart w:id="122" w:name="_Ref436606348"/>
            <w:bookmarkStart w:id="123" w:name="_Ref436863766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FORME 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 xml:space="preserve"> VERIFICA (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ORALI*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SCRITTE*</w:t>
            </w:r>
            <w:proofErr w:type="spellEnd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/TECNICO-PRATICHE*) PERSONALIZZATE</w:t>
            </w:r>
            <w:bookmarkEnd w:id="119"/>
            <w:bookmarkEnd w:id="120"/>
            <w:bookmarkEnd w:id="121"/>
            <w:bookmarkEnd w:id="122"/>
            <w:bookmarkEnd w:id="123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 w:cs="Arial"/>
                <w:b/>
                <w:bCs/>
                <w:caps/>
                <w:kern w:val="22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24" w:name="_Toc436152830"/>
            <w:bookmarkStart w:id="125" w:name="_Toc436152918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ANNOTAZIONI</w:t>
            </w:r>
            <w:bookmarkEnd w:id="124"/>
            <w:bookmarkEnd w:id="125"/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Programmare le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(non più di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n.…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al giorno)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Prevedere la predisposizione di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da svolgere in tempi diversi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Accordarsi su modalità e tempi delle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Informare con anticipo sugli argomenti oggetto di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verifica*</w:t>
            </w:r>
            <w:proofErr w:type="spellEnd"/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Impostare il testo delle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con font ad alta leggibilità (font: Open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Dyslexic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Arial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/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Trebuchet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>/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Verdana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- dimensione: 16 - interlinea: 1.5 - spaziatura caratteri: espansa di 1.5)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Fornire il 30% di tempo in più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Fornire un contenuto significativo ma ridotto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Leggere il testo delle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con: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Sintesi vocale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Docente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MP3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Evitare di richiedere definizioni o dati mnemonici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Predisporre </w:t>
            </w:r>
            <w:proofErr w:type="spellStart"/>
            <w:r w:rsidRPr="00886207">
              <w:rPr>
                <w:rFonts w:ascii="Trebuchet MS" w:hAnsi="Trebuchet MS" w:cs="Arial"/>
                <w:sz w:val="20"/>
                <w:lang w:eastAsia="ar-SA"/>
              </w:rPr>
              <w:t>verifiche*</w:t>
            </w:r>
            <w:proofErr w:type="spellEnd"/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adattate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Permettere l’utilizzo di: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Mappe, schemi, tabelle, formulari, ecc.</w:t>
            </w:r>
          </w:p>
          <w:p w:rsidR="00886207" w:rsidRPr="00886207" w:rsidRDefault="00886207" w:rsidP="00886207">
            <w:pPr>
              <w:widowControl w:val="0"/>
              <w:kinsoku w:val="0"/>
              <w:ind w:left="993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preventivamente condivise con l’Insegnante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Computer con programma di videoscrittura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Vocabolario digitale e/o traduttore</w:t>
            </w:r>
          </w:p>
          <w:p w:rsidR="00886207" w:rsidRPr="00886207" w:rsidRDefault="00886207" w:rsidP="00886207">
            <w:pPr>
              <w:widowControl w:val="0"/>
              <w:kinsoku w:val="0"/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Calcolatrice</w:t>
            </w:r>
          </w:p>
          <w:p w:rsidR="00886207" w:rsidRPr="00886207" w:rsidRDefault="00886207" w:rsidP="00886207">
            <w:pPr>
              <w:widowControl w:val="0"/>
              <w:numPr>
                <w:ilvl w:val="0"/>
                <w:numId w:val="12"/>
              </w:numPr>
              <w:kinsoku w:val="0"/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Eventuali annotazioni per le Prove INVALSI e/o per l’Esame di Stato:</w:t>
            </w: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kern w:val="1"/>
          <w:sz w:val="20"/>
          <w:u w:val="single"/>
          <w:lang w:eastAsia="ar-SA"/>
        </w:rPr>
      </w:pPr>
      <w:bookmarkStart w:id="126" w:name="_Toc436152831"/>
      <w:bookmarkStart w:id="127" w:name="_Toc436152919"/>
      <w:bookmarkStart w:id="128" w:name="_Ref436571318"/>
      <w:bookmarkStart w:id="129" w:name="_Ref436606361"/>
      <w:bookmarkStart w:id="130" w:name="_Ref436863771"/>
      <w:r w:rsidRPr="00886207">
        <w:rPr>
          <w:rFonts w:ascii="Trebuchet MS" w:hAnsi="Trebuchet MS"/>
          <w:b/>
          <w:bCs/>
          <w:kern w:val="1"/>
          <w:sz w:val="20"/>
          <w:u w:val="single"/>
          <w:lang w:eastAsia="ar-SA"/>
        </w:rPr>
        <w:lastRenderedPageBreak/>
        <w:t>SEZIONE E</w:t>
      </w:r>
      <w:bookmarkEnd w:id="126"/>
      <w:bookmarkEnd w:id="127"/>
      <w:bookmarkEnd w:id="128"/>
      <w:bookmarkEnd w:id="129"/>
      <w:bookmarkEnd w:id="130"/>
    </w:p>
    <w:p w:rsidR="00886207" w:rsidRPr="00886207" w:rsidRDefault="00886207" w:rsidP="00886207">
      <w:pPr>
        <w:widowControl w:val="0"/>
        <w:kinsoku w:val="0"/>
        <w:jc w:val="center"/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Mettere una X in corrispondenza delle voci scelte;</w:t>
      </w:r>
    </w:p>
    <w:p w:rsidR="00886207" w:rsidRPr="00886207" w:rsidRDefault="00886207" w:rsidP="0088620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rebuchet MS" w:hAnsi="Trebuchet MS"/>
          <w:b/>
          <w:bCs/>
          <w:i/>
          <w:caps/>
          <w:kern w:val="1"/>
          <w:sz w:val="16"/>
          <w:szCs w:val="16"/>
          <w:lang w:eastAsia="ar-SA"/>
        </w:rPr>
      </w:pPr>
      <w:r w:rsidRPr="00886207">
        <w:rPr>
          <w:rFonts w:ascii="Trebuchet MS" w:hAnsi="Trebuchet MS"/>
          <w:b/>
          <w:bCs/>
          <w:i/>
          <w:kern w:val="2"/>
          <w:sz w:val="16"/>
          <w:szCs w:val="16"/>
          <w:lang w:eastAsia="ar-SA"/>
        </w:rPr>
        <w:t>Mettere una X al posto dei “_” scelti e riportare eventuali aggiunte e/o commenti in “ANNOTAZIONI”</w:t>
      </w:r>
    </w:p>
    <w:tbl>
      <w:tblPr>
        <w:tblStyle w:val="Grigliatabella1"/>
        <w:tblW w:w="5000" w:type="pct"/>
        <w:tblLook w:val="04A0"/>
      </w:tblPr>
      <w:tblGrid>
        <w:gridCol w:w="5920"/>
        <w:gridCol w:w="3934"/>
      </w:tblGrid>
      <w:tr w:rsidR="00886207" w:rsidRPr="00886207" w:rsidTr="005E1D8C">
        <w:tc>
          <w:tcPr>
            <w:tcW w:w="3004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</w:pPr>
            <w:bookmarkStart w:id="131" w:name="_Toc436152833"/>
            <w:bookmarkStart w:id="132" w:name="_Toc436152921"/>
            <w:bookmarkStart w:id="133" w:name="_Ref436571320"/>
            <w:bookmarkStart w:id="134" w:name="_Ref436606363"/>
            <w:bookmarkStart w:id="135" w:name="_Ref436863773"/>
            <w:r w:rsidRPr="00886207"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  <w:t xml:space="preserve">FORME </w:t>
            </w:r>
            <w:proofErr w:type="spellStart"/>
            <w:r w:rsidRPr="00886207"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  <w:t>DI</w:t>
            </w:r>
            <w:proofErr w:type="spellEnd"/>
            <w:r w:rsidRPr="00886207"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  <w:t xml:space="preserve"> VALUTAZIONE PERSONALIZZATE</w:t>
            </w:r>
            <w:bookmarkEnd w:id="131"/>
            <w:bookmarkEnd w:id="132"/>
            <w:bookmarkEnd w:id="133"/>
            <w:bookmarkEnd w:id="134"/>
            <w:bookmarkEnd w:id="135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</w:pPr>
          </w:p>
        </w:tc>
        <w:tc>
          <w:tcPr>
            <w:tcW w:w="1996" w:type="pct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</w:pPr>
            <w:bookmarkStart w:id="136" w:name="_Toc436152834"/>
            <w:bookmarkStart w:id="137" w:name="_Toc436152922"/>
            <w:r w:rsidRPr="00886207">
              <w:rPr>
                <w:rFonts w:ascii="Trebuchet MS" w:hAnsi="Trebuchet MS"/>
                <w:b/>
                <w:bCs/>
                <w:iCs/>
                <w:kern w:val="1"/>
                <w:sz w:val="20"/>
                <w:lang w:eastAsia="ar-SA"/>
              </w:rPr>
              <w:t>ANNOTAZIONI</w:t>
            </w:r>
            <w:bookmarkEnd w:id="136"/>
            <w:bookmarkEnd w:id="137"/>
          </w:p>
        </w:tc>
      </w:tr>
      <w:tr w:rsidR="00886207" w:rsidRPr="00886207" w:rsidTr="005E1D8C">
        <w:tc>
          <w:tcPr>
            <w:tcW w:w="3004" w:type="pct"/>
          </w:tcPr>
          <w:p w:rsidR="00886207" w:rsidRPr="00886207" w:rsidRDefault="00886207" w:rsidP="00886207">
            <w:pPr>
              <w:numPr>
                <w:ilvl w:val="0"/>
                <w:numId w:val="13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In fase di produzione, dare più rilievo all’efficacia comunicativa, anche se non grammaticalmente corretta</w:t>
            </w:r>
          </w:p>
          <w:p w:rsidR="00886207" w:rsidRPr="00886207" w:rsidRDefault="00886207" w:rsidP="00886207">
            <w:pPr>
              <w:numPr>
                <w:ilvl w:val="0"/>
                <w:numId w:val="13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Compensare/</w:t>
            </w:r>
            <w:r w:rsidRPr="00886207">
              <w:rPr>
                <w:rFonts w:ascii="Trebuchet MS" w:hAnsi="Trebuchet MS" w:cs="Arial"/>
                <w:sz w:val="20"/>
                <w:lang w:eastAsia="ar-SA"/>
              </w:rPr>
              <w:t>sostituire la verifica scritta con una prova orale</w:t>
            </w: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attinente ai</w:t>
            </w:r>
            <w:r w:rsidRPr="00886207">
              <w:rPr>
                <w:rFonts w:ascii="Trebuchet MS" w:hAnsi="Trebuchet MS" w:cs="Arial"/>
                <w:sz w:val="20"/>
                <w:lang w:eastAsia="ar-SA"/>
              </w:rPr>
              <w:t xml:space="preserve"> medesimi contenuti</w:t>
            </w:r>
          </w:p>
          <w:p w:rsidR="00886207" w:rsidRPr="00886207" w:rsidRDefault="00886207" w:rsidP="00886207">
            <w:pPr>
              <w:numPr>
                <w:ilvl w:val="0"/>
                <w:numId w:val="13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color w:val="000000"/>
                <w:sz w:val="20"/>
                <w:lang w:eastAsia="ar-SA"/>
              </w:rPr>
              <w:t>Nella valutazione della comprensione del testo scritto, tenere conto della capacità di cogliere e/o di esporre il senso generale del messaggio, indipendentemente dalla correttezza espressiva</w:t>
            </w:r>
          </w:p>
          <w:p w:rsidR="00886207" w:rsidRPr="00886207" w:rsidRDefault="00886207" w:rsidP="00886207">
            <w:pPr>
              <w:numPr>
                <w:ilvl w:val="0"/>
                <w:numId w:val="13"/>
              </w:numPr>
              <w:ind w:left="567" w:hanging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Valutare: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Il contenuto e non la forma ortografica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I procedimenti e non la correttezza dei calcoli nella risoluzione dei problemi</w:t>
            </w:r>
          </w:p>
          <w:p w:rsidR="00886207" w:rsidRPr="00886207" w:rsidRDefault="00886207" w:rsidP="00886207">
            <w:pPr>
              <w:ind w:left="567"/>
              <w:rPr>
                <w:rFonts w:ascii="Trebuchet MS" w:hAnsi="Trebuchet MS" w:cs="Arial"/>
                <w:sz w:val="20"/>
                <w:lang w:eastAsia="ar-SA"/>
              </w:rPr>
            </w:pPr>
            <w:r w:rsidRPr="00886207">
              <w:rPr>
                <w:rFonts w:ascii="Trebuchet MS" w:hAnsi="Trebuchet MS" w:cs="Arial"/>
                <w:sz w:val="20"/>
                <w:lang w:eastAsia="ar-SA"/>
              </w:rPr>
              <w:t>_ I progressi e gli sforzi compiuti</w:t>
            </w:r>
          </w:p>
        </w:tc>
        <w:tc>
          <w:tcPr>
            <w:tcW w:w="1996" w:type="pct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rPr>
          <w:rFonts w:ascii="Trebuchet MS" w:hAnsi="Trebuchet MS"/>
          <w:b/>
          <w:caps/>
          <w:sz w:val="20"/>
          <w:u w:val="single"/>
          <w:lang w:eastAsia="ar-SA"/>
        </w:rPr>
      </w:pPr>
    </w:p>
    <w:p w:rsidR="00886207" w:rsidRPr="00886207" w:rsidRDefault="00886207" w:rsidP="00886207">
      <w:pPr>
        <w:rPr>
          <w:rFonts w:ascii="Trebuchet MS" w:hAnsi="Trebuchet MS"/>
          <w:b/>
          <w:caps/>
          <w:sz w:val="20"/>
          <w:u w:val="single"/>
          <w:lang w:eastAsia="ar-SA"/>
        </w:rPr>
      </w:pPr>
    </w:p>
    <w:tbl>
      <w:tblPr>
        <w:tblStyle w:val="Grigliatabella1"/>
        <w:tblW w:w="0" w:type="auto"/>
        <w:tblLook w:val="04A0"/>
      </w:tblPr>
      <w:tblGrid>
        <w:gridCol w:w="4644"/>
        <w:gridCol w:w="5210"/>
      </w:tblGrid>
      <w:tr w:rsidR="00886207" w:rsidRPr="00886207" w:rsidTr="005E1D8C">
        <w:tc>
          <w:tcPr>
            <w:tcW w:w="9854" w:type="dxa"/>
            <w:gridSpan w:val="2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38" w:name="_Toc436152837"/>
            <w:bookmarkStart w:id="139" w:name="_Toc436152925"/>
            <w:bookmarkStart w:id="140" w:name="_Ref436571346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41" w:name="_Ref436606376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PATTO CON LA FAMIGLIA</w:t>
            </w:r>
            <w:bookmarkEnd w:id="138"/>
            <w:bookmarkEnd w:id="139"/>
            <w:bookmarkEnd w:id="140"/>
            <w:bookmarkEnd w:id="141"/>
          </w:p>
          <w:p w:rsidR="00886207" w:rsidRPr="00886207" w:rsidRDefault="00886207" w:rsidP="00886207">
            <w:pPr>
              <w:widowControl w:val="0"/>
              <w:kinsoku w:val="0"/>
              <w:jc w:val="center"/>
              <w:rPr>
                <w:rFonts w:ascii="Trebuchet MS" w:hAnsi="Trebuchet MS"/>
                <w:b/>
                <w:i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i/>
                <w:sz w:val="16"/>
                <w:szCs w:val="16"/>
                <w:lang w:eastAsia="ar-SA"/>
              </w:rPr>
              <w:t>Completare entrambe le colonne;</w:t>
            </w:r>
          </w:p>
          <w:p w:rsidR="00886207" w:rsidRPr="00886207" w:rsidRDefault="00886207" w:rsidP="00886207">
            <w:pPr>
              <w:widowControl w:val="0"/>
              <w:kinsoku w:val="0"/>
              <w:jc w:val="center"/>
              <w:rPr>
                <w:rFonts w:ascii="Trebuchet MS" w:hAnsi="Trebuchet MS"/>
                <w:b/>
                <w:i/>
                <w:sz w:val="16"/>
                <w:szCs w:val="16"/>
                <w:lang w:eastAsia="ar-SA"/>
              </w:rPr>
            </w:pPr>
            <w:r w:rsidRPr="00886207">
              <w:rPr>
                <w:rFonts w:ascii="Trebuchet MS" w:hAnsi="Trebuchet MS"/>
                <w:b/>
                <w:i/>
                <w:sz w:val="16"/>
                <w:szCs w:val="16"/>
                <w:lang w:eastAsia="ar-SA"/>
              </w:rPr>
              <w:t>Mettere una X al posto dei “_” scelti</w:t>
            </w: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4644" w:type="dxa"/>
          </w:tcPr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Nello studio a casa, l’alunno/a: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È seguito da familiari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È seguito da un tutor nelle seguenti discipline: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  con cadenza: 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Ricorre all’aiuto di compagni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È autonomo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Altro: 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Nel lavoro scolastico si promuovono attività: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recupero e/o consolidamento e/o potenziamento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Laboratoriali</w:t>
            </w:r>
            <w:proofErr w:type="spellEnd"/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Di gruppo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Individuali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Altro: 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5210" w:type="dxa"/>
          </w:tcPr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La scuola si impegna a: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Creare un clima positivo all’interno della classe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Favorire l’autonomia nelle attività scolastiche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Verificare le competenze acquisite e far emergere gli apprendimenti raggiunti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Far utilizzare gli strumenti compensativi, garantire le misure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dispensative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e le forme di verifica e di valutazione previste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Rivalutare il PDP in itinere, ove necessario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Altro: 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sz w:val="20"/>
                <w:lang w:eastAsia="ar-SA"/>
              </w:rPr>
              <w:t>La famiglia (compreso l’alunno/a) si impegna a: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Sostenere la motivazione e l’impegno dell’alunno/a nel lavoro scolastico e a casa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Favorire l’autonomia nello studio e nell’organizzazione del materiale scolastico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Controllare regolarmente i compiti e le comunicazioni nel diario/registro elettronico 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_ Utilizzare gli strumenti compensativi e rispettare le misure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dispensative</w:t>
            </w:r>
            <w:proofErr w:type="spellEnd"/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 previsti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Incontrare periodicamente Insegnanti di classe/Coordinatore/Referente DSA per garantire la continuità del percorso condiviso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_ Altro:</w:t>
            </w:r>
          </w:p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rPr>
                <w:rFonts w:ascii="Trebuchet MS" w:hAnsi="Trebuchet MS"/>
                <w:b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suppressAutoHyphens/>
        <w:jc w:val="center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tbl>
      <w:tblPr>
        <w:tblStyle w:val="Grigliatabella1"/>
        <w:tblW w:w="0" w:type="auto"/>
        <w:tblLook w:val="04A0"/>
      </w:tblPr>
      <w:tblGrid>
        <w:gridCol w:w="9778"/>
      </w:tblGrid>
      <w:tr w:rsidR="00886207" w:rsidRPr="00886207" w:rsidTr="005E1D8C">
        <w:tc>
          <w:tcPr>
            <w:tcW w:w="9778" w:type="dxa"/>
            <w:shd w:val="pct10" w:color="auto" w:fill="auto"/>
          </w:tcPr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  <w:bookmarkStart w:id="142" w:name="_Toc436152838"/>
            <w:bookmarkStart w:id="143" w:name="_Toc436152926"/>
            <w:bookmarkStart w:id="144" w:name="_Ref436606386"/>
            <w:r w:rsidRPr="00886207"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  <w:t>FIRME</w:t>
            </w:r>
            <w:bookmarkEnd w:id="142"/>
            <w:bookmarkEnd w:id="143"/>
            <w:bookmarkEnd w:id="144"/>
          </w:p>
          <w:p w:rsidR="00886207" w:rsidRPr="00886207" w:rsidRDefault="00886207" w:rsidP="00886207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rebuchet MS" w:hAnsi="Trebuchet MS"/>
                <w:b/>
                <w:bCs/>
                <w:kern w:val="1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9778" w:type="dxa"/>
          </w:tcPr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 w:cs="Arial"/>
                <w:sz w:val="20"/>
                <w:lang w:eastAsia="ar-SA"/>
              </w:rPr>
            </w:pPr>
          </w:p>
          <w:p w:rsidR="00886207" w:rsidRPr="00886207" w:rsidRDefault="00886207" w:rsidP="00886207">
            <w:pPr>
              <w:jc w:val="center"/>
              <w:rPr>
                <w:rFonts w:ascii="Trebuchet MS" w:hAnsi="Trebuchet MS"/>
                <w:b/>
                <w:caps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caps/>
                <w:sz w:val="20"/>
                <w:lang w:eastAsia="ar-SA"/>
              </w:rPr>
              <w:t>Le parti coinvolte si impegnano</w:t>
            </w:r>
          </w:p>
          <w:p w:rsidR="00886207" w:rsidRPr="00886207" w:rsidRDefault="00886207" w:rsidP="00886207">
            <w:pPr>
              <w:jc w:val="center"/>
              <w:rPr>
                <w:rFonts w:ascii="Trebuchet MS" w:hAnsi="Trebuchet MS"/>
                <w:b/>
                <w:caps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caps/>
                <w:sz w:val="20"/>
                <w:lang w:eastAsia="ar-SA"/>
              </w:rPr>
              <w:t>a rispettare quanto concordato e condiviso nel presente PDP,</w:t>
            </w:r>
          </w:p>
          <w:p w:rsidR="00886207" w:rsidRPr="00886207" w:rsidRDefault="00886207" w:rsidP="00886207">
            <w:pPr>
              <w:widowControl w:val="0"/>
              <w:kinsoku w:val="0"/>
              <w:jc w:val="center"/>
              <w:rPr>
                <w:rFonts w:ascii="Trebuchet MS" w:hAnsi="Trebuchet MS"/>
                <w:b/>
                <w:caps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b/>
                <w:caps/>
                <w:sz w:val="20"/>
                <w:lang w:eastAsia="ar-SA"/>
              </w:rPr>
              <w:t>per il successo formativo dell’alunno/a</w:t>
            </w:r>
          </w:p>
          <w:p w:rsidR="00886207" w:rsidRPr="00886207" w:rsidRDefault="00886207" w:rsidP="00886207">
            <w:pPr>
              <w:widowControl w:val="0"/>
              <w:kinsoku w:val="0"/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suppressAutoHyphens/>
        <w:rPr>
          <w:rFonts w:ascii="Trebuchet MS" w:hAnsi="Trebuchet MS"/>
          <w:b/>
          <w:caps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b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sz w:val="20"/>
          <w:u w:val="single"/>
          <w:lang w:eastAsia="ar-SA"/>
        </w:rPr>
        <w:t>FIRME DEL:</w:t>
      </w:r>
    </w:p>
    <w:p w:rsidR="00886207" w:rsidRPr="00886207" w:rsidRDefault="00886207" w:rsidP="00886207">
      <w:pPr>
        <w:ind w:left="720"/>
        <w:rPr>
          <w:rFonts w:ascii="Trebuchet MS" w:hAnsi="Trebuchet MS"/>
          <w:sz w:val="20"/>
          <w:lang w:eastAsia="ar-SA"/>
        </w:rPr>
      </w:pPr>
      <w:r w:rsidRPr="00886207">
        <w:rPr>
          <w:rFonts w:ascii="Trebuchet MS" w:hAnsi="Trebuchet MS"/>
          <w:sz w:val="20"/>
          <w:lang w:eastAsia="ar-SA"/>
        </w:rPr>
        <w:t>_ Team Docenti</w:t>
      </w:r>
    </w:p>
    <w:p w:rsidR="00886207" w:rsidRPr="00886207" w:rsidRDefault="00886207" w:rsidP="00886207">
      <w:pPr>
        <w:ind w:left="720"/>
        <w:rPr>
          <w:rFonts w:ascii="Trebuchet MS" w:hAnsi="Trebuchet MS"/>
          <w:sz w:val="20"/>
          <w:lang w:eastAsia="ar-SA"/>
        </w:rPr>
      </w:pPr>
      <w:r w:rsidRPr="00886207">
        <w:rPr>
          <w:rFonts w:ascii="Trebuchet MS" w:hAnsi="Trebuchet MS"/>
          <w:sz w:val="20"/>
          <w:lang w:eastAsia="ar-SA"/>
        </w:rPr>
        <w:t>_ Consiglio di classe</w:t>
      </w: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tbl>
      <w:tblPr>
        <w:tblStyle w:val="Grigliatabella1"/>
        <w:tblW w:w="0" w:type="auto"/>
        <w:tblLook w:val="04A0"/>
      </w:tblPr>
      <w:tblGrid>
        <w:gridCol w:w="534"/>
        <w:gridCol w:w="3685"/>
        <w:gridCol w:w="2552"/>
        <w:gridCol w:w="3083"/>
      </w:tblGrid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NOME e COGNOME</w:t>
            </w: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DISCIPLINA</w:t>
            </w: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FIRMA</w:t>
            </w: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2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3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4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5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6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7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8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9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10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11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12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suppressAutoHyphens/>
        <w:rPr>
          <w:rFonts w:ascii="Trebuchet MS" w:hAnsi="Trebuchet MS"/>
          <w:b/>
          <w:sz w:val="20"/>
          <w:u w:val="single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/>
          <w:b/>
          <w:sz w:val="20"/>
          <w:u w:val="single"/>
          <w:lang w:eastAsia="ar-SA"/>
        </w:rPr>
      </w:pPr>
      <w:r w:rsidRPr="00886207">
        <w:rPr>
          <w:rFonts w:ascii="Trebuchet MS" w:hAnsi="Trebuchet MS"/>
          <w:b/>
          <w:sz w:val="20"/>
          <w:u w:val="single"/>
          <w:lang w:eastAsia="ar-SA"/>
        </w:rPr>
        <w:t xml:space="preserve">FIRME DELLA FAMIGLIA O </w:t>
      </w:r>
      <w:proofErr w:type="spellStart"/>
      <w:r w:rsidRPr="00886207">
        <w:rPr>
          <w:rFonts w:ascii="Trebuchet MS" w:hAnsi="Trebuchet MS"/>
          <w:b/>
          <w:sz w:val="20"/>
          <w:u w:val="single"/>
          <w:lang w:eastAsia="ar-SA"/>
        </w:rPr>
        <w:t>DI</w:t>
      </w:r>
      <w:proofErr w:type="spellEnd"/>
      <w:r w:rsidRPr="00886207">
        <w:rPr>
          <w:rFonts w:ascii="Trebuchet MS" w:hAnsi="Trebuchet MS"/>
          <w:b/>
          <w:sz w:val="20"/>
          <w:u w:val="single"/>
          <w:lang w:eastAsia="ar-SA"/>
        </w:rPr>
        <w:t xml:space="preserve"> CHI NE FA LE VECI:</w:t>
      </w:r>
    </w:p>
    <w:p w:rsidR="00886207" w:rsidRPr="00886207" w:rsidRDefault="00886207" w:rsidP="00886207">
      <w:pPr>
        <w:suppressAutoHyphens/>
        <w:rPr>
          <w:rFonts w:ascii="Trebuchet MS" w:hAnsi="Trebuchet MS"/>
          <w:b/>
          <w:sz w:val="20"/>
          <w:u w:val="single"/>
          <w:lang w:eastAsia="ar-SA"/>
        </w:rPr>
      </w:pPr>
    </w:p>
    <w:tbl>
      <w:tblPr>
        <w:tblStyle w:val="Grigliatabella1"/>
        <w:tblW w:w="0" w:type="auto"/>
        <w:tblLook w:val="04A0"/>
      </w:tblPr>
      <w:tblGrid>
        <w:gridCol w:w="534"/>
        <w:gridCol w:w="3685"/>
        <w:gridCol w:w="2552"/>
        <w:gridCol w:w="3083"/>
      </w:tblGrid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NOME e COGNOME</w:t>
            </w: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IN QUALITA’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DI</w:t>
            </w:r>
            <w:proofErr w:type="spellEnd"/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FIRMA</w:t>
            </w: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2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3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alunno/a</w:t>
            </w: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b/>
          <w:sz w:val="20"/>
          <w:lang w:eastAsia="ar-SA"/>
        </w:rPr>
      </w:pPr>
    </w:p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b/>
          <w:sz w:val="20"/>
          <w:u w:val="single"/>
          <w:lang w:eastAsia="ar-SA"/>
        </w:rPr>
      </w:pPr>
      <w:r w:rsidRPr="00886207">
        <w:rPr>
          <w:rFonts w:ascii="Trebuchet MS" w:hAnsi="Trebuchet MS" w:cs="Arial"/>
          <w:b/>
          <w:sz w:val="20"/>
          <w:u w:val="single"/>
          <w:lang w:eastAsia="ar-SA"/>
        </w:rPr>
        <w:t xml:space="preserve">FIRME </w:t>
      </w:r>
      <w:proofErr w:type="spellStart"/>
      <w:r w:rsidRPr="00886207">
        <w:rPr>
          <w:rFonts w:ascii="Trebuchet MS" w:hAnsi="Trebuchet MS" w:cs="Arial"/>
          <w:b/>
          <w:sz w:val="20"/>
          <w:u w:val="single"/>
          <w:lang w:eastAsia="ar-SA"/>
        </w:rPr>
        <w:t>DI</w:t>
      </w:r>
      <w:proofErr w:type="spellEnd"/>
      <w:r w:rsidRPr="00886207">
        <w:rPr>
          <w:rFonts w:ascii="Trebuchet MS" w:hAnsi="Trebuchet MS" w:cs="Arial"/>
          <w:b/>
          <w:sz w:val="20"/>
          <w:u w:val="single"/>
          <w:lang w:eastAsia="ar-SA"/>
        </w:rPr>
        <w:t xml:space="preserve"> EVENTUALI ALTRI PROFESSIONISTI PRESENTI:</w:t>
      </w:r>
    </w:p>
    <w:p w:rsidR="00886207" w:rsidRPr="00886207" w:rsidRDefault="00886207" w:rsidP="00886207">
      <w:pPr>
        <w:suppressAutoHyphens/>
        <w:rPr>
          <w:rFonts w:ascii="Trebuchet MS" w:hAnsi="Trebuchet MS"/>
          <w:sz w:val="20"/>
          <w:lang w:eastAsia="ar-SA"/>
        </w:rPr>
      </w:pPr>
    </w:p>
    <w:tbl>
      <w:tblPr>
        <w:tblStyle w:val="Grigliatabella1"/>
        <w:tblW w:w="0" w:type="auto"/>
        <w:tblLook w:val="04A0"/>
      </w:tblPr>
      <w:tblGrid>
        <w:gridCol w:w="534"/>
        <w:gridCol w:w="3685"/>
        <w:gridCol w:w="2552"/>
        <w:gridCol w:w="3083"/>
      </w:tblGrid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NOME e COGNOME</w:t>
            </w: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 xml:space="preserve">IN QUALITA’ </w:t>
            </w:r>
            <w:proofErr w:type="spellStart"/>
            <w:r w:rsidRPr="00886207">
              <w:rPr>
                <w:rFonts w:ascii="Trebuchet MS" w:hAnsi="Trebuchet MS"/>
                <w:sz w:val="20"/>
                <w:lang w:eastAsia="ar-SA"/>
              </w:rPr>
              <w:t>DI</w:t>
            </w:r>
            <w:proofErr w:type="spellEnd"/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FIRMA</w:t>
            </w: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1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  <w:tr w:rsidR="00886207" w:rsidRPr="00886207" w:rsidTr="005E1D8C">
        <w:tc>
          <w:tcPr>
            <w:tcW w:w="534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  <w:r w:rsidRPr="00886207">
              <w:rPr>
                <w:rFonts w:ascii="Trebuchet MS" w:hAnsi="Trebuchet MS"/>
                <w:sz w:val="20"/>
                <w:lang w:eastAsia="ar-SA"/>
              </w:rPr>
              <w:t>2</w:t>
            </w:r>
          </w:p>
        </w:tc>
        <w:tc>
          <w:tcPr>
            <w:tcW w:w="3685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  <w:tc>
          <w:tcPr>
            <w:tcW w:w="3083" w:type="dxa"/>
          </w:tcPr>
          <w:p w:rsidR="00886207" w:rsidRPr="00886207" w:rsidRDefault="00886207" w:rsidP="00886207">
            <w:pPr>
              <w:rPr>
                <w:rFonts w:ascii="Trebuchet MS" w:hAnsi="Trebuchet MS"/>
                <w:sz w:val="20"/>
                <w:lang w:eastAsia="ar-SA"/>
              </w:rPr>
            </w:pPr>
          </w:p>
        </w:tc>
      </w:tr>
    </w:tbl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b/>
          <w:color w:val="74A510"/>
          <w:sz w:val="20"/>
          <w:u w:val="single"/>
          <w:lang w:eastAsia="it-IT"/>
        </w:rPr>
      </w:pPr>
    </w:p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sz w:val="20"/>
          <w:lang w:eastAsia="ar-SA"/>
        </w:rPr>
      </w:pPr>
    </w:p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sz w:val="20"/>
          <w:lang w:eastAsia="ar-SA"/>
        </w:rPr>
      </w:pPr>
    </w:p>
    <w:p w:rsidR="00886207" w:rsidRPr="00886207" w:rsidRDefault="00886207" w:rsidP="00886207">
      <w:pPr>
        <w:suppressAutoHyphens/>
        <w:spacing w:line="276" w:lineRule="auto"/>
        <w:jc w:val="both"/>
        <w:rPr>
          <w:rFonts w:ascii="Trebuchet MS" w:hAnsi="Trebuchet MS" w:cs="Arial"/>
          <w:sz w:val="20"/>
          <w:lang w:eastAsia="ar-SA"/>
        </w:rPr>
      </w:pPr>
      <w:r w:rsidRPr="00886207">
        <w:rPr>
          <w:rFonts w:ascii="Trebuchet MS" w:hAnsi="Trebuchet MS" w:cs="Arial"/>
          <w:sz w:val="20"/>
          <w:lang w:eastAsia="ar-SA"/>
        </w:rPr>
        <w:t>Luogo:</w:t>
      </w:r>
    </w:p>
    <w:p w:rsidR="00886207" w:rsidRPr="00886207" w:rsidRDefault="00886207" w:rsidP="00886207">
      <w:pPr>
        <w:suppressAutoHyphens/>
        <w:spacing w:line="276" w:lineRule="auto"/>
        <w:jc w:val="both"/>
        <w:rPr>
          <w:rFonts w:ascii="Trebuchet MS" w:hAnsi="Trebuchet MS" w:cs="Arial"/>
          <w:sz w:val="20"/>
          <w:lang w:eastAsia="ar-SA"/>
        </w:rPr>
      </w:pPr>
      <w:r w:rsidRPr="00886207">
        <w:rPr>
          <w:rFonts w:ascii="Trebuchet MS" w:hAnsi="Trebuchet MS" w:cs="Arial"/>
          <w:sz w:val="20"/>
          <w:lang w:eastAsia="ar-SA"/>
        </w:rPr>
        <w:t xml:space="preserve">Data: </w:t>
      </w:r>
    </w:p>
    <w:p w:rsidR="00886207" w:rsidRPr="00886207" w:rsidRDefault="00886207" w:rsidP="00886207">
      <w:pPr>
        <w:suppressAutoHyphens/>
        <w:jc w:val="both"/>
        <w:rPr>
          <w:rFonts w:ascii="Trebuchet MS" w:hAnsi="Trebuchet MS" w:cs="Arial"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 w:cs="Arial"/>
          <w:b/>
          <w:sz w:val="20"/>
          <w:lang w:eastAsia="ar-SA"/>
        </w:rPr>
      </w:pPr>
    </w:p>
    <w:p w:rsidR="00886207" w:rsidRPr="00886207" w:rsidRDefault="00886207" w:rsidP="00886207">
      <w:pPr>
        <w:suppressAutoHyphens/>
        <w:rPr>
          <w:rFonts w:ascii="Trebuchet MS" w:hAnsi="Trebuchet MS" w:cs="Arial"/>
          <w:b/>
          <w:sz w:val="20"/>
          <w:lang w:eastAsia="ar-SA"/>
        </w:rPr>
      </w:pPr>
    </w:p>
    <w:p w:rsidR="00886207" w:rsidRPr="00886207" w:rsidRDefault="00886207" w:rsidP="00886207">
      <w:pPr>
        <w:suppressAutoHyphens/>
        <w:ind w:left="4248" w:firstLine="708"/>
        <w:jc w:val="center"/>
        <w:rPr>
          <w:rFonts w:ascii="Trebuchet MS" w:hAnsi="Trebuchet MS" w:cs="Arial"/>
          <w:b/>
          <w:sz w:val="20"/>
          <w:lang w:eastAsia="ar-SA"/>
        </w:rPr>
      </w:pPr>
      <w:r w:rsidRPr="00886207">
        <w:rPr>
          <w:rFonts w:ascii="Trebuchet MS" w:hAnsi="Trebuchet MS" w:cs="Arial"/>
          <w:b/>
          <w:sz w:val="20"/>
          <w:lang w:eastAsia="ar-SA"/>
        </w:rPr>
        <w:t>IL DIRIGENTE SCOLASTICO</w:t>
      </w:r>
    </w:p>
    <w:p w:rsidR="00886207" w:rsidRPr="00886207" w:rsidRDefault="00886207" w:rsidP="00886207">
      <w:pPr>
        <w:suppressAutoHyphens/>
        <w:ind w:left="4248" w:firstLine="708"/>
        <w:jc w:val="center"/>
        <w:rPr>
          <w:rFonts w:ascii="Trebuchet MS" w:hAnsi="Trebuchet MS" w:cs="Arial"/>
          <w:sz w:val="20"/>
          <w:lang w:eastAsia="ar-SA"/>
        </w:rPr>
      </w:pPr>
    </w:p>
    <w:p w:rsidR="00886207" w:rsidRPr="00886207" w:rsidRDefault="00886207" w:rsidP="00886207">
      <w:pPr>
        <w:suppressAutoHyphens/>
        <w:ind w:left="4248" w:firstLine="708"/>
        <w:jc w:val="center"/>
        <w:rPr>
          <w:rFonts w:ascii="Trebuchet MS" w:hAnsi="Trebuchet MS" w:cs="Arial"/>
          <w:sz w:val="20"/>
          <w:lang w:eastAsia="ar-SA"/>
        </w:rPr>
      </w:pPr>
    </w:p>
    <w:p w:rsidR="00886207" w:rsidRPr="00886207" w:rsidRDefault="00886207" w:rsidP="00886207">
      <w:pPr>
        <w:suppressAutoHyphens/>
        <w:ind w:left="4248" w:firstLine="708"/>
        <w:jc w:val="center"/>
        <w:rPr>
          <w:rFonts w:ascii="Trebuchet MS" w:hAnsi="Trebuchet MS" w:cs="Arial"/>
          <w:sz w:val="20"/>
          <w:lang w:eastAsia="ar-SA"/>
        </w:rPr>
      </w:pPr>
      <w:r w:rsidRPr="00886207">
        <w:rPr>
          <w:rFonts w:ascii="Trebuchet MS" w:hAnsi="Trebuchet MS" w:cs="Arial"/>
          <w:sz w:val="20"/>
          <w:lang w:eastAsia="ar-SA"/>
        </w:rPr>
        <w:t>_____________________________________</w:t>
      </w:r>
    </w:p>
    <w:p w:rsidR="006B2911" w:rsidRPr="00886207" w:rsidRDefault="006B2911" w:rsidP="00886207"/>
    <w:sectPr w:rsidR="006B2911" w:rsidRPr="00886207" w:rsidSect="00886207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AC" w:rsidRDefault="00636BAC" w:rsidP="007B097B">
      <w:r>
        <w:separator/>
      </w:r>
    </w:p>
  </w:endnote>
  <w:endnote w:type="continuationSeparator" w:id="0">
    <w:p w:rsidR="00636BAC" w:rsidRDefault="00636BAC" w:rsidP="007B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811219"/>
      <w:docPartObj>
        <w:docPartGallery w:val="Page Numbers (Bottom of Page)"/>
        <w:docPartUnique/>
      </w:docPartObj>
    </w:sdtPr>
    <w:sdtContent>
      <w:p w:rsidR="00886207" w:rsidRDefault="00F62B46">
        <w:pPr>
          <w:pStyle w:val="Pidipagina"/>
          <w:jc w:val="right"/>
        </w:pPr>
        <w:r>
          <w:fldChar w:fldCharType="begin"/>
        </w:r>
        <w:r w:rsidR="00886207">
          <w:instrText>PAGE   \* MERGEFORMAT</w:instrText>
        </w:r>
        <w:r>
          <w:fldChar w:fldCharType="separate"/>
        </w:r>
        <w:r w:rsidR="00DB44B6">
          <w:rPr>
            <w:noProof/>
          </w:rPr>
          <w:t>1</w:t>
        </w:r>
        <w:r>
          <w:fldChar w:fldCharType="end"/>
        </w:r>
      </w:p>
    </w:sdtContent>
  </w:sdt>
  <w:p w:rsidR="00886207" w:rsidRDefault="008862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546" w:rsidRDefault="00C3154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-439165</wp:posOffset>
          </wp:positionH>
          <wp:positionV relativeFrom="margin">
            <wp:posOffset>8861180</wp:posOffset>
          </wp:positionV>
          <wp:extent cx="1560629" cy="5256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629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5449335</wp:posOffset>
          </wp:positionH>
          <wp:positionV relativeFrom="margin">
            <wp:posOffset>8868585</wp:posOffset>
          </wp:positionV>
          <wp:extent cx="922208" cy="52560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wnload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08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AC" w:rsidRDefault="00636BAC" w:rsidP="007B097B">
      <w:r>
        <w:separator/>
      </w:r>
    </w:p>
  </w:footnote>
  <w:footnote w:type="continuationSeparator" w:id="0">
    <w:p w:rsidR="00636BAC" w:rsidRDefault="00636BAC" w:rsidP="007B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7B" w:rsidRDefault="00967677" w:rsidP="00C31546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814705</wp:posOffset>
          </wp:positionV>
          <wp:extent cx="536575" cy="595630"/>
          <wp:effectExtent l="0" t="0" r="0" b="0"/>
          <wp:wrapTight wrapText="bothSides">
            <wp:wrapPolygon edited="0">
              <wp:start x="0" y="0"/>
              <wp:lineTo x="0" y="20725"/>
              <wp:lineTo x="15337" y="20725"/>
              <wp:lineTo x="20705" y="16580"/>
              <wp:lineTo x="20705" y="3454"/>
              <wp:lineTo x="16871" y="0"/>
              <wp:lineTo x="0" y="0"/>
            </wp:wrapPolygon>
          </wp:wrapTight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G.B. Ferrig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6BE1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180105</wp:posOffset>
          </wp:positionH>
          <wp:positionV relativeFrom="paragraph">
            <wp:posOffset>3175</wp:posOffset>
          </wp:positionV>
          <wp:extent cx="778510" cy="5181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851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BE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5345840</wp:posOffset>
          </wp:positionH>
          <wp:positionV relativeFrom="paragraph">
            <wp:posOffset>1905</wp:posOffset>
          </wp:positionV>
          <wp:extent cx="434550" cy="519340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550" cy="51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546">
      <w:rPr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5273900</wp:posOffset>
          </wp:positionH>
          <wp:positionV relativeFrom="paragraph">
            <wp:posOffset>881995</wp:posOffset>
          </wp:positionV>
          <wp:extent cx="592950" cy="633150"/>
          <wp:effectExtent l="0" t="0" r="0" b="0"/>
          <wp:wrapNone/>
          <wp:docPr id="10" name="Immagine 8" descr="http://go03.castelvetranoselinunte.it/files/logo-castelvetr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go03.castelvetranoselinunte.it/files/logo-castelvetran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50" cy="63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1546">
      <w:rPr>
        <w:noProof/>
        <w:lang w:eastAsia="it-IT"/>
      </w:rPr>
      <w:drawing>
        <wp:inline distT="0" distB="0" distL="0" distR="0">
          <wp:extent cx="491470" cy="518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9147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2B4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06.25pt;height:113.3pt;z-index:-251655680;mso-position-horizontal:center;mso-position-horizontal-relative:margin;mso-position-vertical:top;mso-position-vertical-relative:margin;mso-width-relative:margin;mso-height-relative:margin" wrapcoords="-35 0 -35 21458 21600 21458 21600 0 -35 0" stroked="f">
          <v:textbox style="mso-next-textbox:#_x0000_s2049">
            <w:txbxContent>
              <w:p w:rsidR="00E2299B" w:rsidRPr="006927BB" w:rsidRDefault="007B097B" w:rsidP="00C31546">
                <w:pPr>
                  <w:pStyle w:val="Intestazione"/>
                  <w:jc w:val="center"/>
                  <w:rPr>
                    <w:b/>
                    <w:i/>
                  </w:rPr>
                </w:pPr>
                <w:r w:rsidRPr="006927BB">
                  <w:rPr>
                    <w:b/>
                    <w:i/>
                  </w:rPr>
                  <w:t>ISTITUTO SUPERIORE STATALE D’ISTRUZIONE TECNICA E PROFESSIONALE</w:t>
                </w:r>
              </w:p>
              <w:p w:rsidR="007B097B" w:rsidRPr="006927BB" w:rsidRDefault="007B097B" w:rsidP="00C31546">
                <w:pPr>
                  <w:pStyle w:val="Intestazione"/>
                  <w:jc w:val="center"/>
                  <w:rPr>
                    <w:b/>
                    <w:i/>
                  </w:rPr>
                </w:pPr>
                <w:r w:rsidRPr="006927BB">
                  <w:rPr>
                    <w:b/>
                    <w:i/>
                  </w:rPr>
                  <w:t>“G.B.</w:t>
                </w:r>
                <w:r w:rsidR="00456E27" w:rsidRPr="006927BB">
                  <w:rPr>
                    <w:b/>
                    <w:i/>
                  </w:rPr>
                  <w:t xml:space="preserve"> </w:t>
                </w:r>
                <w:r w:rsidRPr="006927BB">
                  <w:rPr>
                    <w:b/>
                    <w:i/>
                  </w:rPr>
                  <w:t>FERRIGNO</w:t>
                </w:r>
                <w:r w:rsidR="00E2299B" w:rsidRPr="006927BB">
                  <w:rPr>
                    <w:b/>
                    <w:i/>
                  </w:rPr>
                  <w:t xml:space="preserve"> – V. ACCARDI</w:t>
                </w:r>
                <w:r w:rsidRPr="006927BB">
                  <w:rPr>
                    <w:b/>
                    <w:i/>
                  </w:rPr>
                  <w:t>”</w:t>
                </w:r>
              </w:p>
              <w:p w:rsidR="007B097B" w:rsidRPr="00FD133A" w:rsidRDefault="007B097B" w:rsidP="00C31546">
                <w:pPr>
                  <w:pStyle w:val="Intestazione"/>
                  <w:jc w:val="center"/>
                  <w:rPr>
                    <w:sz w:val="12"/>
                    <w:szCs w:val="12"/>
                  </w:rPr>
                </w:pPr>
              </w:p>
              <w:p w:rsidR="007B097B" w:rsidRDefault="007B097B" w:rsidP="00C31546">
                <w:pPr>
                  <w:pStyle w:val="Intestazione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Via  G. Gentile - 91022 – CASTELVETRANO (TP)</w:t>
                </w:r>
              </w:p>
              <w:p w:rsidR="007B097B" w:rsidRDefault="007B097B" w:rsidP="00C31546">
                <w:pPr>
                  <w:pStyle w:val="Intestazione"/>
                  <w:jc w:val="center"/>
                  <w:rPr>
                    <w:sz w:val="19"/>
                    <w:szCs w:val="19"/>
                    <w:lang w:val="en-GB"/>
                  </w:rPr>
                </w:pPr>
                <w:r>
                  <w:rPr>
                    <w:sz w:val="19"/>
                    <w:szCs w:val="19"/>
                    <w:lang w:val="en-GB"/>
                  </w:rPr>
                  <w:t>Tel. 092481151 -  092445898</w:t>
                </w:r>
              </w:p>
              <w:p w:rsidR="007B097B" w:rsidRDefault="007B097B" w:rsidP="00C31546">
                <w:pPr>
                  <w:pStyle w:val="Intestazione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b/>
                    <w:sz w:val="19"/>
                    <w:szCs w:val="19"/>
                    <w:lang w:val="en-GB"/>
                  </w:rPr>
                  <w:t xml:space="preserve">cod. </w:t>
                </w:r>
                <w:proofErr w:type="spellStart"/>
                <w:r>
                  <w:rPr>
                    <w:b/>
                    <w:sz w:val="19"/>
                    <w:szCs w:val="19"/>
                    <w:lang w:val="en-GB"/>
                  </w:rPr>
                  <w:t>fisc</w:t>
                </w:r>
                <w:proofErr w:type="spellEnd"/>
                <w:r>
                  <w:rPr>
                    <w:b/>
                    <w:sz w:val="19"/>
                    <w:szCs w:val="19"/>
                    <w:lang w:val="en-GB"/>
                  </w:rPr>
                  <w:t xml:space="preserve">. 90010540814 - cod. </w:t>
                </w:r>
                <w:proofErr w:type="spellStart"/>
                <w:r>
                  <w:rPr>
                    <w:b/>
                    <w:sz w:val="19"/>
                    <w:szCs w:val="19"/>
                    <w:lang w:val="en-GB"/>
                  </w:rPr>
                  <w:t>mecc</w:t>
                </w:r>
                <w:proofErr w:type="spellEnd"/>
                <w:r>
                  <w:rPr>
                    <w:b/>
                    <w:sz w:val="19"/>
                    <w:szCs w:val="19"/>
                    <w:lang w:val="en-GB"/>
                  </w:rPr>
                  <w:t xml:space="preserve">. </w:t>
                </w:r>
                <w:r>
                  <w:rPr>
                    <w:b/>
                    <w:sz w:val="19"/>
                    <w:szCs w:val="19"/>
                  </w:rPr>
                  <w:t>TPIS02100E</w:t>
                </w:r>
              </w:p>
              <w:p w:rsidR="007B097B" w:rsidRDefault="007B097B" w:rsidP="00C31546">
                <w:pPr>
                  <w:pStyle w:val="Intestazione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b/>
                    <w:sz w:val="19"/>
                    <w:szCs w:val="19"/>
                  </w:rPr>
                  <w:t>E-mail: tpis02100e@istruzione.it</w:t>
                </w:r>
              </w:p>
              <w:p w:rsidR="007B097B" w:rsidRPr="00B53B17" w:rsidRDefault="007B097B" w:rsidP="00C31546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b/>
                    <w:sz w:val="19"/>
                    <w:szCs w:val="19"/>
                    <w:lang w:val="en-GB"/>
                  </w:rPr>
                  <w:t xml:space="preserve">P.E.C.: </w:t>
                </w:r>
                <w:hyperlink r:id="rId6" w:history="1">
                  <w:r>
                    <w:rPr>
                      <w:rStyle w:val="Collegamentoipertestuale"/>
                      <w:b/>
                      <w:sz w:val="19"/>
                      <w:szCs w:val="19"/>
                      <w:lang w:val="en-GB"/>
                    </w:rPr>
                    <w:t>tpis02100e@pec.istruzione.it</w:t>
                  </w:r>
                </w:hyperlink>
              </w:p>
              <w:p w:rsidR="007B097B" w:rsidRPr="00344ABC" w:rsidRDefault="007B097B" w:rsidP="00C31546">
                <w:pPr>
                  <w:pStyle w:val="Intestazione"/>
                  <w:jc w:val="center"/>
                  <w:rPr>
                    <w:b/>
                    <w:color w:val="000080"/>
                    <w:sz w:val="22"/>
                    <w:szCs w:val="22"/>
                    <w:lang w:val="en-GB"/>
                  </w:rPr>
                </w:pPr>
                <w:r w:rsidRPr="00344ABC">
                  <w:rPr>
                    <w:b/>
                    <w:sz w:val="22"/>
                    <w:szCs w:val="22"/>
                  </w:rPr>
                  <w:t>www.gbferrigno.</w:t>
                </w:r>
                <w:r w:rsidR="00F60A78">
                  <w:rPr>
                    <w:b/>
                    <w:sz w:val="22"/>
                    <w:szCs w:val="22"/>
                  </w:rPr>
                  <w:t>edu</w:t>
                </w:r>
                <w:r w:rsidRPr="00344ABC">
                  <w:rPr>
                    <w:b/>
                    <w:sz w:val="22"/>
                    <w:szCs w:val="22"/>
                  </w:rPr>
                  <w:t>.it</w:t>
                </w:r>
              </w:p>
              <w:p w:rsidR="007B097B" w:rsidRPr="00FD133A" w:rsidRDefault="007B097B" w:rsidP="00C31546">
                <w:pPr>
                  <w:pStyle w:val="Intestazione"/>
                  <w:jc w:val="center"/>
                  <w:rPr>
                    <w:i/>
                    <w:sz w:val="20"/>
                    <w:lang w:val="en-GB"/>
                  </w:rPr>
                </w:pPr>
              </w:p>
              <w:p w:rsidR="007B097B" w:rsidRPr="00FD133A" w:rsidRDefault="007B097B" w:rsidP="00C31546">
                <w:pPr>
                  <w:jc w:val="center"/>
                  <w:rPr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555"/>
    <w:multiLevelType w:val="hybridMultilevel"/>
    <w:tmpl w:val="B5807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F715A"/>
    <w:multiLevelType w:val="hybridMultilevel"/>
    <w:tmpl w:val="DA465DFE"/>
    <w:lvl w:ilvl="0" w:tplc="3ABE19FA">
      <w:start w:val="1"/>
      <w:numFmt w:val="decimal"/>
      <w:lvlText w:val="(%1)"/>
      <w:lvlJc w:val="left"/>
      <w:pPr>
        <w:ind w:left="720" w:hanging="360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2D64"/>
    <w:multiLevelType w:val="hybridMultilevel"/>
    <w:tmpl w:val="5290E070"/>
    <w:lvl w:ilvl="0" w:tplc="05805DDE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055"/>
    <w:multiLevelType w:val="multilevel"/>
    <w:tmpl w:val="9180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4745A"/>
    <w:multiLevelType w:val="hybridMultilevel"/>
    <w:tmpl w:val="97623290"/>
    <w:lvl w:ilvl="0" w:tplc="163A258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7244"/>
    <w:multiLevelType w:val="hybridMultilevel"/>
    <w:tmpl w:val="E2C41052"/>
    <w:lvl w:ilvl="0" w:tplc="C5748ADC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4789C"/>
    <w:multiLevelType w:val="hybridMultilevel"/>
    <w:tmpl w:val="7674BA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581107"/>
    <w:multiLevelType w:val="multilevel"/>
    <w:tmpl w:val="BA3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225A4"/>
    <w:multiLevelType w:val="hybridMultilevel"/>
    <w:tmpl w:val="60F40D5E"/>
    <w:name w:val="WW8Num162"/>
    <w:lvl w:ilvl="0" w:tplc="8E2834BA">
      <w:start w:val="1"/>
      <w:numFmt w:val="decimal"/>
      <w:lvlText w:val="B%1."/>
      <w:lvlJc w:val="left"/>
      <w:pPr>
        <w:ind w:left="418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4908" w:hanging="360"/>
      </w:pPr>
    </w:lvl>
    <w:lvl w:ilvl="2" w:tplc="0410001B" w:tentative="1">
      <w:start w:val="1"/>
      <w:numFmt w:val="lowerRoman"/>
      <w:lvlText w:val="%3."/>
      <w:lvlJc w:val="right"/>
      <w:pPr>
        <w:ind w:left="5628" w:hanging="180"/>
      </w:pPr>
    </w:lvl>
    <w:lvl w:ilvl="3" w:tplc="0410000F" w:tentative="1">
      <w:start w:val="1"/>
      <w:numFmt w:val="decimal"/>
      <w:lvlText w:val="%4."/>
      <w:lvlJc w:val="left"/>
      <w:pPr>
        <w:ind w:left="6348" w:hanging="360"/>
      </w:pPr>
    </w:lvl>
    <w:lvl w:ilvl="4" w:tplc="04100019" w:tentative="1">
      <w:start w:val="1"/>
      <w:numFmt w:val="lowerLetter"/>
      <w:lvlText w:val="%5."/>
      <w:lvlJc w:val="left"/>
      <w:pPr>
        <w:ind w:left="7068" w:hanging="360"/>
      </w:pPr>
    </w:lvl>
    <w:lvl w:ilvl="5" w:tplc="0410001B" w:tentative="1">
      <w:start w:val="1"/>
      <w:numFmt w:val="lowerRoman"/>
      <w:lvlText w:val="%6."/>
      <w:lvlJc w:val="right"/>
      <w:pPr>
        <w:ind w:left="7788" w:hanging="180"/>
      </w:pPr>
    </w:lvl>
    <w:lvl w:ilvl="6" w:tplc="0410000F" w:tentative="1">
      <w:start w:val="1"/>
      <w:numFmt w:val="decimal"/>
      <w:lvlText w:val="%7."/>
      <w:lvlJc w:val="left"/>
      <w:pPr>
        <w:ind w:left="8508" w:hanging="360"/>
      </w:pPr>
    </w:lvl>
    <w:lvl w:ilvl="7" w:tplc="04100019" w:tentative="1">
      <w:start w:val="1"/>
      <w:numFmt w:val="lowerLetter"/>
      <w:lvlText w:val="%8."/>
      <w:lvlJc w:val="left"/>
      <w:pPr>
        <w:ind w:left="9228" w:hanging="360"/>
      </w:pPr>
    </w:lvl>
    <w:lvl w:ilvl="8" w:tplc="04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482756DD"/>
    <w:multiLevelType w:val="hybridMultilevel"/>
    <w:tmpl w:val="2C46F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5BC4"/>
    <w:multiLevelType w:val="hybridMultilevel"/>
    <w:tmpl w:val="80605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D5B55"/>
    <w:multiLevelType w:val="hybridMultilevel"/>
    <w:tmpl w:val="3E8270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3E05CD"/>
    <w:multiLevelType w:val="hybridMultilevel"/>
    <w:tmpl w:val="D4488C24"/>
    <w:lvl w:ilvl="0" w:tplc="DE38B7FE">
      <w:start w:val="1"/>
      <w:numFmt w:val="decimal"/>
      <w:lvlText w:val="E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87430"/>
    <w:multiLevelType w:val="hybridMultilevel"/>
    <w:tmpl w:val="3EB4F7B6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1293"/>
    <w:multiLevelType w:val="multilevel"/>
    <w:tmpl w:val="6F8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3175E"/>
    <w:multiLevelType w:val="multilevel"/>
    <w:tmpl w:val="B7327C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55E5D50"/>
    <w:multiLevelType w:val="hybridMultilevel"/>
    <w:tmpl w:val="035C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75D0F"/>
    <w:multiLevelType w:val="hybridMultilevel"/>
    <w:tmpl w:val="A0B49DFC"/>
    <w:lvl w:ilvl="0" w:tplc="D568AE7A">
      <w:start w:val="1"/>
      <w:numFmt w:val="decimal"/>
      <w:lvlText w:val="A%1."/>
      <w:lvlJc w:val="left"/>
      <w:pPr>
        <w:ind w:left="644" w:hanging="360"/>
      </w:pPr>
      <w:rPr>
        <w:rFonts w:ascii="Trebuchet MS" w:hAnsi="Trebuchet MS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63964"/>
    <w:multiLevelType w:val="hybridMultilevel"/>
    <w:tmpl w:val="87729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10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097B"/>
    <w:rsid w:val="00005CB1"/>
    <w:rsid w:val="000252AF"/>
    <w:rsid w:val="00054B57"/>
    <w:rsid w:val="00070715"/>
    <w:rsid w:val="000771CD"/>
    <w:rsid w:val="00084D63"/>
    <w:rsid w:val="000862FE"/>
    <w:rsid w:val="000A41BF"/>
    <w:rsid w:val="000B0F50"/>
    <w:rsid w:val="000E05C6"/>
    <w:rsid w:val="000E68B3"/>
    <w:rsid w:val="000F0558"/>
    <w:rsid w:val="000F329D"/>
    <w:rsid w:val="000F522E"/>
    <w:rsid w:val="001216A5"/>
    <w:rsid w:val="00123E96"/>
    <w:rsid w:val="00153D9C"/>
    <w:rsid w:val="00161E29"/>
    <w:rsid w:val="00173909"/>
    <w:rsid w:val="001B7FB7"/>
    <w:rsid w:val="001C1818"/>
    <w:rsid w:val="001C24A0"/>
    <w:rsid w:val="001D5410"/>
    <w:rsid w:val="001E37E5"/>
    <w:rsid w:val="001E3DB9"/>
    <w:rsid w:val="001F1D08"/>
    <w:rsid w:val="001F2B2F"/>
    <w:rsid w:val="001F6410"/>
    <w:rsid w:val="00212253"/>
    <w:rsid w:val="002226F4"/>
    <w:rsid w:val="002277BB"/>
    <w:rsid w:val="002452A5"/>
    <w:rsid w:val="00252DE5"/>
    <w:rsid w:val="00287FD6"/>
    <w:rsid w:val="002A4684"/>
    <w:rsid w:val="002C0AC5"/>
    <w:rsid w:val="002C5D99"/>
    <w:rsid w:val="002D55AC"/>
    <w:rsid w:val="002D6AA6"/>
    <w:rsid w:val="00316945"/>
    <w:rsid w:val="00324D25"/>
    <w:rsid w:val="00332E09"/>
    <w:rsid w:val="00335766"/>
    <w:rsid w:val="003372BB"/>
    <w:rsid w:val="00340574"/>
    <w:rsid w:val="00347F25"/>
    <w:rsid w:val="00370342"/>
    <w:rsid w:val="003841AD"/>
    <w:rsid w:val="00391D0A"/>
    <w:rsid w:val="003B6CA6"/>
    <w:rsid w:val="003D0297"/>
    <w:rsid w:val="003D65BC"/>
    <w:rsid w:val="003E6F27"/>
    <w:rsid w:val="00406E9F"/>
    <w:rsid w:val="0042394D"/>
    <w:rsid w:val="004272A6"/>
    <w:rsid w:val="0043460E"/>
    <w:rsid w:val="00436289"/>
    <w:rsid w:val="00456E27"/>
    <w:rsid w:val="00457A83"/>
    <w:rsid w:val="0046282A"/>
    <w:rsid w:val="00463D51"/>
    <w:rsid w:val="00480998"/>
    <w:rsid w:val="00487618"/>
    <w:rsid w:val="004A06CF"/>
    <w:rsid w:val="004A782D"/>
    <w:rsid w:val="004B618C"/>
    <w:rsid w:val="004C1FA4"/>
    <w:rsid w:val="004C4E18"/>
    <w:rsid w:val="004D1A4B"/>
    <w:rsid w:val="004D2993"/>
    <w:rsid w:val="004E324E"/>
    <w:rsid w:val="004F5255"/>
    <w:rsid w:val="00514D87"/>
    <w:rsid w:val="00516002"/>
    <w:rsid w:val="00542516"/>
    <w:rsid w:val="00547C3E"/>
    <w:rsid w:val="005905AC"/>
    <w:rsid w:val="005A2A03"/>
    <w:rsid w:val="005C422B"/>
    <w:rsid w:val="005C6A20"/>
    <w:rsid w:val="005D35E5"/>
    <w:rsid w:val="005D7C78"/>
    <w:rsid w:val="005E0F59"/>
    <w:rsid w:val="005F1DAD"/>
    <w:rsid w:val="005F49F9"/>
    <w:rsid w:val="0060059E"/>
    <w:rsid w:val="00607872"/>
    <w:rsid w:val="0061015C"/>
    <w:rsid w:val="00635522"/>
    <w:rsid w:val="00636BAC"/>
    <w:rsid w:val="00637F0E"/>
    <w:rsid w:val="00653F60"/>
    <w:rsid w:val="00666D80"/>
    <w:rsid w:val="006927BB"/>
    <w:rsid w:val="00697A3A"/>
    <w:rsid w:val="006B0973"/>
    <w:rsid w:val="006B2911"/>
    <w:rsid w:val="006B38AC"/>
    <w:rsid w:val="006C042A"/>
    <w:rsid w:val="006C53CE"/>
    <w:rsid w:val="006D3D13"/>
    <w:rsid w:val="006D4D3B"/>
    <w:rsid w:val="006D5D3E"/>
    <w:rsid w:val="006E47B2"/>
    <w:rsid w:val="0070515F"/>
    <w:rsid w:val="00736BE1"/>
    <w:rsid w:val="00736F4F"/>
    <w:rsid w:val="00764A34"/>
    <w:rsid w:val="00765C20"/>
    <w:rsid w:val="007710B4"/>
    <w:rsid w:val="00781722"/>
    <w:rsid w:val="007B097B"/>
    <w:rsid w:val="007B148E"/>
    <w:rsid w:val="007B60CA"/>
    <w:rsid w:val="007B7C7B"/>
    <w:rsid w:val="007C703D"/>
    <w:rsid w:val="00800B5E"/>
    <w:rsid w:val="00815A6B"/>
    <w:rsid w:val="00833063"/>
    <w:rsid w:val="00855A1E"/>
    <w:rsid w:val="0086356F"/>
    <w:rsid w:val="00886207"/>
    <w:rsid w:val="008A05D1"/>
    <w:rsid w:val="008A0873"/>
    <w:rsid w:val="008C44D9"/>
    <w:rsid w:val="008D2BBA"/>
    <w:rsid w:val="008E4B33"/>
    <w:rsid w:val="00934E99"/>
    <w:rsid w:val="00940D55"/>
    <w:rsid w:val="00944B40"/>
    <w:rsid w:val="00953153"/>
    <w:rsid w:val="009660A5"/>
    <w:rsid w:val="00967677"/>
    <w:rsid w:val="00967B0B"/>
    <w:rsid w:val="00971CD3"/>
    <w:rsid w:val="00974F15"/>
    <w:rsid w:val="00995518"/>
    <w:rsid w:val="009B7EEE"/>
    <w:rsid w:val="009C2F4C"/>
    <w:rsid w:val="009C74DA"/>
    <w:rsid w:val="009D0EB4"/>
    <w:rsid w:val="009E1EB2"/>
    <w:rsid w:val="00A0172A"/>
    <w:rsid w:val="00A1390C"/>
    <w:rsid w:val="00A26174"/>
    <w:rsid w:val="00A61A3C"/>
    <w:rsid w:val="00A7663B"/>
    <w:rsid w:val="00AA161B"/>
    <w:rsid w:val="00AA21CB"/>
    <w:rsid w:val="00AA317E"/>
    <w:rsid w:val="00AC1227"/>
    <w:rsid w:val="00AD0742"/>
    <w:rsid w:val="00AE3670"/>
    <w:rsid w:val="00AE42AA"/>
    <w:rsid w:val="00B00842"/>
    <w:rsid w:val="00B15FCC"/>
    <w:rsid w:val="00B245E6"/>
    <w:rsid w:val="00B304D4"/>
    <w:rsid w:val="00B35B77"/>
    <w:rsid w:val="00B44253"/>
    <w:rsid w:val="00B516AD"/>
    <w:rsid w:val="00B86AB4"/>
    <w:rsid w:val="00B907C6"/>
    <w:rsid w:val="00B93A85"/>
    <w:rsid w:val="00B95398"/>
    <w:rsid w:val="00BB5A68"/>
    <w:rsid w:val="00BC650E"/>
    <w:rsid w:val="00BE34E5"/>
    <w:rsid w:val="00BE78FD"/>
    <w:rsid w:val="00C11EE7"/>
    <w:rsid w:val="00C162F0"/>
    <w:rsid w:val="00C16BC5"/>
    <w:rsid w:val="00C31546"/>
    <w:rsid w:val="00C4223F"/>
    <w:rsid w:val="00C64629"/>
    <w:rsid w:val="00C6492D"/>
    <w:rsid w:val="00C650BF"/>
    <w:rsid w:val="00C72767"/>
    <w:rsid w:val="00C82896"/>
    <w:rsid w:val="00C855AD"/>
    <w:rsid w:val="00C9314E"/>
    <w:rsid w:val="00CB557A"/>
    <w:rsid w:val="00CC0308"/>
    <w:rsid w:val="00CC0558"/>
    <w:rsid w:val="00CC5A62"/>
    <w:rsid w:val="00D03586"/>
    <w:rsid w:val="00D22F32"/>
    <w:rsid w:val="00D23C42"/>
    <w:rsid w:val="00D2613B"/>
    <w:rsid w:val="00D34283"/>
    <w:rsid w:val="00D97D8A"/>
    <w:rsid w:val="00DA670A"/>
    <w:rsid w:val="00DB44B6"/>
    <w:rsid w:val="00DC6FB8"/>
    <w:rsid w:val="00DF67E6"/>
    <w:rsid w:val="00E03C08"/>
    <w:rsid w:val="00E138CD"/>
    <w:rsid w:val="00E22144"/>
    <w:rsid w:val="00E2299B"/>
    <w:rsid w:val="00E332C5"/>
    <w:rsid w:val="00E363F0"/>
    <w:rsid w:val="00E40B10"/>
    <w:rsid w:val="00E41502"/>
    <w:rsid w:val="00E45531"/>
    <w:rsid w:val="00ED3C62"/>
    <w:rsid w:val="00EF1957"/>
    <w:rsid w:val="00EF2A50"/>
    <w:rsid w:val="00F1101F"/>
    <w:rsid w:val="00F543D8"/>
    <w:rsid w:val="00F60A78"/>
    <w:rsid w:val="00F62B46"/>
    <w:rsid w:val="00F86DDC"/>
    <w:rsid w:val="00F9334C"/>
    <w:rsid w:val="00F93EBC"/>
    <w:rsid w:val="00FA1F3C"/>
    <w:rsid w:val="00FD57F7"/>
    <w:rsid w:val="00FD6E05"/>
    <w:rsid w:val="00FE419A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24E"/>
    <w:pPr>
      <w:jc w:val="left"/>
    </w:pPr>
    <w:rPr>
      <w:rFonts w:ascii="Garamond" w:eastAsia="Times New Roman" w:hAnsi="Garamond"/>
      <w:color w:val="auto"/>
      <w:sz w:val="21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940D5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40D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620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097B"/>
    <w:pPr>
      <w:tabs>
        <w:tab w:val="center" w:pos="4819"/>
        <w:tab w:val="right" w:pos="9638"/>
      </w:tabs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97B"/>
  </w:style>
  <w:style w:type="paragraph" w:styleId="Pidipagina">
    <w:name w:val="footer"/>
    <w:basedOn w:val="Normale"/>
    <w:link w:val="PidipaginaCarattere"/>
    <w:uiPriority w:val="99"/>
    <w:unhideWhenUsed/>
    <w:rsid w:val="007B0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97B"/>
  </w:style>
  <w:style w:type="character" w:styleId="Collegamentoipertestuale">
    <w:name w:val="Hyperlink"/>
    <w:basedOn w:val="Carpredefinitoparagrafo"/>
    <w:uiPriority w:val="99"/>
    <w:rsid w:val="007B09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97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324E"/>
    <w:pPr>
      <w:autoSpaceDE w:val="0"/>
      <w:autoSpaceDN w:val="0"/>
      <w:adjustRightInd w:val="0"/>
      <w:jc w:val="left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40D55"/>
    <w:rPr>
      <w:rFonts w:eastAsia="Times New Roman"/>
      <w:b/>
      <w:bCs/>
      <w:color w:val="auto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40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-display-single">
    <w:name w:val="date-display-single"/>
    <w:basedOn w:val="Carpredefinitoparagrafo"/>
    <w:rsid w:val="00940D55"/>
  </w:style>
  <w:style w:type="paragraph" w:styleId="NormaleWeb">
    <w:name w:val="Normal (Web)"/>
    <w:basedOn w:val="Normale"/>
    <w:uiPriority w:val="99"/>
    <w:semiHidden/>
    <w:unhideWhenUsed/>
    <w:rsid w:val="00940D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940D55"/>
    <w:rPr>
      <w:i/>
      <w:iCs/>
    </w:rPr>
  </w:style>
  <w:style w:type="character" w:styleId="Enfasigrassetto">
    <w:name w:val="Strong"/>
    <w:basedOn w:val="Carpredefinitoparagrafo"/>
    <w:uiPriority w:val="22"/>
    <w:qFormat/>
    <w:rsid w:val="00940D55"/>
    <w:rPr>
      <w:b/>
      <w:bCs/>
    </w:rPr>
  </w:style>
  <w:style w:type="paragraph" w:customStyle="1" w:styleId="rtecenter">
    <w:name w:val="rtecenter"/>
    <w:basedOn w:val="Normale"/>
    <w:rsid w:val="00940D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Normale0">
    <w:name w:val="[Normale]"/>
    <w:uiPriority w:val="99"/>
    <w:rsid w:val="008C44D9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lang w:eastAsia="it-IT"/>
    </w:rPr>
  </w:style>
  <w:style w:type="table" w:styleId="Grigliatabella">
    <w:name w:val="Table Grid"/>
    <w:basedOn w:val="Tabellanormale"/>
    <w:uiPriority w:val="39"/>
    <w:rsid w:val="00C8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E6F2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qFormat/>
    <w:rsid w:val="00AE42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2AA"/>
    <w:rPr>
      <w:rFonts w:ascii="Arial" w:eastAsia="Arial" w:hAnsi="Arial" w:cs="Arial"/>
      <w:color w:val="auto"/>
      <w:sz w:val="22"/>
      <w:szCs w:val="2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6207"/>
    <w:rPr>
      <w:rFonts w:ascii="Arial" w:eastAsia="Times New Roman" w:hAnsi="Arial"/>
      <w:b/>
      <w:bCs/>
      <w:color w:val="auto"/>
      <w:sz w:val="26"/>
      <w:szCs w:val="26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886207"/>
  </w:style>
  <w:style w:type="character" w:customStyle="1" w:styleId="WW8Num1z0">
    <w:name w:val="WW8Num1z0"/>
    <w:uiPriority w:val="99"/>
    <w:rsid w:val="00886207"/>
    <w:rPr>
      <w:rFonts w:ascii="Verdana" w:hAnsi="Verdana"/>
    </w:rPr>
  </w:style>
  <w:style w:type="character" w:customStyle="1" w:styleId="WW8Num2z0">
    <w:name w:val="WW8Num2z0"/>
    <w:uiPriority w:val="99"/>
    <w:rsid w:val="00886207"/>
    <w:rPr>
      <w:rFonts w:ascii="Wingdings" w:hAnsi="Wingdings"/>
      <w:color w:val="auto"/>
    </w:rPr>
  </w:style>
  <w:style w:type="character" w:customStyle="1" w:styleId="WW8Num2z1">
    <w:name w:val="WW8Num2z1"/>
    <w:uiPriority w:val="99"/>
    <w:rsid w:val="00886207"/>
    <w:rPr>
      <w:rFonts w:ascii="Courier New" w:hAnsi="Courier New"/>
    </w:rPr>
  </w:style>
  <w:style w:type="character" w:customStyle="1" w:styleId="WW8Num2z2">
    <w:name w:val="WW8Num2z2"/>
    <w:uiPriority w:val="99"/>
    <w:rsid w:val="00886207"/>
    <w:rPr>
      <w:rFonts w:ascii="Wingdings" w:hAnsi="Wingdings"/>
    </w:rPr>
  </w:style>
  <w:style w:type="character" w:customStyle="1" w:styleId="WW8Num2z3">
    <w:name w:val="WW8Num2z3"/>
    <w:uiPriority w:val="99"/>
    <w:rsid w:val="00886207"/>
    <w:rPr>
      <w:rFonts w:ascii="Symbol" w:hAnsi="Symbol"/>
    </w:rPr>
  </w:style>
  <w:style w:type="character" w:customStyle="1" w:styleId="WW8Num3z0">
    <w:name w:val="WW8Num3z0"/>
    <w:uiPriority w:val="99"/>
    <w:rsid w:val="00886207"/>
    <w:rPr>
      <w:rFonts w:ascii="Wingdings" w:hAnsi="Wingdings"/>
    </w:rPr>
  </w:style>
  <w:style w:type="character" w:customStyle="1" w:styleId="WW8Num3z1">
    <w:name w:val="WW8Num3z1"/>
    <w:uiPriority w:val="99"/>
    <w:rsid w:val="00886207"/>
    <w:rPr>
      <w:rFonts w:ascii="Courier New" w:hAnsi="Courier New"/>
    </w:rPr>
  </w:style>
  <w:style w:type="character" w:customStyle="1" w:styleId="WW8Num3z3">
    <w:name w:val="WW8Num3z3"/>
    <w:uiPriority w:val="99"/>
    <w:rsid w:val="00886207"/>
    <w:rPr>
      <w:rFonts w:ascii="Symbol" w:hAnsi="Symbol"/>
    </w:rPr>
  </w:style>
  <w:style w:type="character" w:customStyle="1" w:styleId="WW8Num4z0">
    <w:name w:val="WW8Num4z0"/>
    <w:uiPriority w:val="99"/>
    <w:rsid w:val="00886207"/>
    <w:rPr>
      <w:rFonts w:ascii="Wingdings" w:hAnsi="Wingdings"/>
      <w:color w:val="auto"/>
    </w:rPr>
  </w:style>
  <w:style w:type="character" w:customStyle="1" w:styleId="WW8Num4z1">
    <w:name w:val="WW8Num4z1"/>
    <w:uiPriority w:val="99"/>
    <w:rsid w:val="00886207"/>
    <w:rPr>
      <w:rFonts w:ascii="Courier New" w:hAnsi="Courier New"/>
    </w:rPr>
  </w:style>
  <w:style w:type="character" w:customStyle="1" w:styleId="WW8Num4z2">
    <w:name w:val="WW8Num4z2"/>
    <w:uiPriority w:val="99"/>
    <w:rsid w:val="00886207"/>
    <w:rPr>
      <w:rFonts w:ascii="Wingdings" w:hAnsi="Wingdings"/>
    </w:rPr>
  </w:style>
  <w:style w:type="character" w:customStyle="1" w:styleId="WW8Num4z3">
    <w:name w:val="WW8Num4z3"/>
    <w:uiPriority w:val="99"/>
    <w:rsid w:val="00886207"/>
    <w:rPr>
      <w:rFonts w:ascii="Symbol" w:hAnsi="Symbol"/>
    </w:rPr>
  </w:style>
  <w:style w:type="character" w:customStyle="1" w:styleId="WW8Num5z0">
    <w:name w:val="WW8Num5z0"/>
    <w:uiPriority w:val="99"/>
    <w:rsid w:val="00886207"/>
    <w:rPr>
      <w:rFonts w:ascii="Arial" w:hAnsi="Arial"/>
    </w:rPr>
  </w:style>
  <w:style w:type="character" w:customStyle="1" w:styleId="WW8Num5z1">
    <w:name w:val="WW8Num5z1"/>
    <w:uiPriority w:val="99"/>
    <w:rsid w:val="00886207"/>
    <w:rPr>
      <w:rFonts w:ascii="Courier New" w:hAnsi="Courier New"/>
    </w:rPr>
  </w:style>
  <w:style w:type="character" w:customStyle="1" w:styleId="WW8Num5z2">
    <w:name w:val="WW8Num5z2"/>
    <w:uiPriority w:val="99"/>
    <w:rsid w:val="00886207"/>
    <w:rPr>
      <w:rFonts w:ascii="Wingdings" w:hAnsi="Wingdings"/>
    </w:rPr>
  </w:style>
  <w:style w:type="character" w:customStyle="1" w:styleId="WW8Num5z3">
    <w:name w:val="WW8Num5z3"/>
    <w:uiPriority w:val="99"/>
    <w:rsid w:val="00886207"/>
    <w:rPr>
      <w:rFonts w:ascii="Symbol" w:hAnsi="Symbol"/>
    </w:rPr>
  </w:style>
  <w:style w:type="character" w:customStyle="1" w:styleId="WW8Num6z0">
    <w:name w:val="WW8Num6z0"/>
    <w:uiPriority w:val="99"/>
    <w:rsid w:val="00886207"/>
    <w:rPr>
      <w:rFonts w:ascii="Wingdings" w:hAnsi="Wingdings"/>
      <w:color w:val="auto"/>
    </w:rPr>
  </w:style>
  <w:style w:type="character" w:customStyle="1" w:styleId="WW8Num6z1">
    <w:name w:val="WW8Num6z1"/>
    <w:uiPriority w:val="99"/>
    <w:rsid w:val="00886207"/>
    <w:rPr>
      <w:rFonts w:ascii="Courier New" w:hAnsi="Courier New"/>
    </w:rPr>
  </w:style>
  <w:style w:type="character" w:customStyle="1" w:styleId="WW8Num6z2">
    <w:name w:val="WW8Num6z2"/>
    <w:uiPriority w:val="99"/>
    <w:rsid w:val="00886207"/>
    <w:rPr>
      <w:rFonts w:ascii="Wingdings" w:hAnsi="Wingdings"/>
    </w:rPr>
  </w:style>
  <w:style w:type="character" w:customStyle="1" w:styleId="WW8Num6z3">
    <w:name w:val="WW8Num6z3"/>
    <w:uiPriority w:val="99"/>
    <w:rsid w:val="00886207"/>
    <w:rPr>
      <w:rFonts w:ascii="Symbol" w:hAnsi="Symbol"/>
    </w:rPr>
  </w:style>
  <w:style w:type="character" w:customStyle="1" w:styleId="WW8Num7z0">
    <w:name w:val="WW8Num7z0"/>
    <w:uiPriority w:val="99"/>
    <w:rsid w:val="00886207"/>
    <w:rPr>
      <w:rFonts w:ascii="Symbol" w:hAnsi="Symbol"/>
    </w:rPr>
  </w:style>
  <w:style w:type="character" w:customStyle="1" w:styleId="WW8Num7z1">
    <w:name w:val="WW8Num7z1"/>
    <w:uiPriority w:val="99"/>
    <w:rsid w:val="00886207"/>
    <w:rPr>
      <w:rFonts w:ascii="Courier New" w:hAnsi="Courier New"/>
    </w:rPr>
  </w:style>
  <w:style w:type="character" w:customStyle="1" w:styleId="WW8Num7z2">
    <w:name w:val="WW8Num7z2"/>
    <w:uiPriority w:val="99"/>
    <w:rsid w:val="00886207"/>
    <w:rPr>
      <w:rFonts w:ascii="Wingdings" w:hAnsi="Wingdings"/>
    </w:rPr>
  </w:style>
  <w:style w:type="character" w:customStyle="1" w:styleId="WW8Num8z0">
    <w:name w:val="WW8Num8z0"/>
    <w:uiPriority w:val="99"/>
    <w:rsid w:val="00886207"/>
    <w:rPr>
      <w:rFonts w:ascii="Symbol" w:hAnsi="Symbol"/>
    </w:rPr>
  </w:style>
  <w:style w:type="character" w:customStyle="1" w:styleId="WW8Num8z1">
    <w:name w:val="WW8Num8z1"/>
    <w:uiPriority w:val="99"/>
    <w:rsid w:val="00886207"/>
    <w:rPr>
      <w:rFonts w:ascii="Courier New" w:hAnsi="Courier New"/>
    </w:rPr>
  </w:style>
  <w:style w:type="character" w:customStyle="1" w:styleId="WW8Num8z2">
    <w:name w:val="WW8Num8z2"/>
    <w:uiPriority w:val="99"/>
    <w:rsid w:val="00886207"/>
    <w:rPr>
      <w:rFonts w:ascii="Wingdings" w:hAnsi="Wingdings"/>
    </w:rPr>
  </w:style>
  <w:style w:type="character" w:customStyle="1" w:styleId="WW8Num9z0">
    <w:name w:val="WW8Num9z0"/>
    <w:uiPriority w:val="99"/>
    <w:rsid w:val="00886207"/>
    <w:rPr>
      <w:rFonts w:ascii="Wingdings" w:hAnsi="Wingdings"/>
      <w:color w:val="auto"/>
    </w:rPr>
  </w:style>
  <w:style w:type="character" w:customStyle="1" w:styleId="WW8Num9z1">
    <w:name w:val="WW8Num9z1"/>
    <w:uiPriority w:val="99"/>
    <w:rsid w:val="00886207"/>
    <w:rPr>
      <w:rFonts w:ascii="Courier New" w:hAnsi="Courier New"/>
    </w:rPr>
  </w:style>
  <w:style w:type="character" w:customStyle="1" w:styleId="WW8Num9z2">
    <w:name w:val="WW8Num9z2"/>
    <w:uiPriority w:val="99"/>
    <w:rsid w:val="00886207"/>
    <w:rPr>
      <w:rFonts w:ascii="Wingdings" w:hAnsi="Wingdings"/>
    </w:rPr>
  </w:style>
  <w:style w:type="character" w:customStyle="1" w:styleId="WW8Num9z3">
    <w:name w:val="WW8Num9z3"/>
    <w:uiPriority w:val="99"/>
    <w:rsid w:val="00886207"/>
    <w:rPr>
      <w:rFonts w:ascii="Symbol" w:hAnsi="Symbol"/>
    </w:rPr>
  </w:style>
  <w:style w:type="character" w:customStyle="1" w:styleId="WW8Num10z0">
    <w:name w:val="WW8Num10z0"/>
    <w:uiPriority w:val="99"/>
    <w:rsid w:val="00886207"/>
    <w:rPr>
      <w:rFonts w:ascii="Wingdings" w:hAnsi="Wingdings"/>
    </w:rPr>
  </w:style>
  <w:style w:type="character" w:customStyle="1" w:styleId="WW8Num10z1">
    <w:name w:val="WW8Num10z1"/>
    <w:uiPriority w:val="99"/>
    <w:rsid w:val="00886207"/>
    <w:rPr>
      <w:rFonts w:ascii="Courier New" w:hAnsi="Courier New"/>
    </w:rPr>
  </w:style>
  <w:style w:type="character" w:customStyle="1" w:styleId="WW8Num10z3">
    <w:name w:val="WW8Num10z3"/>
    <w:uiPriority w:val="99"/>
    <w:rsid w:val="00886207"/>
    <w:rPr>
      <w:rFonts w:ascii="Symbol" w:hAnsi="Symbol"/>
    </w:rPr>
  </w:style>
  <w:style w:type="character" w:customStyle="1" w:styleId="WW8Num11z0">
    <w:name w:val="WW8Num11z0"/>
    <w:uiPriority w:val="99"/>
    <w:rsid w:val="00886207"/>
    <w:rPr>
      <w:b/>
    </w:rPr>
  </w:style>
  <w:style w:type="character" w:customStyle="1" w:styleId="WW8Num13z0">
    <w:name w:val="WW8Num13z0"/>
    <w:uiPriority w:val="99"/>
    <w:rsid w:val="00886207"/>
    <w:rPr>
      <w:rFonts w:ascii="Symbol" w:hAnsi="Symbol"/>
    </w:rPr>
  </w:style>
  <w:style w:type="character" w:customStyle="1" w:styleId="WW8Num13z1">
    <w:name w:val="WW8Num13z1"/>
    <w:uiPriority w:val="99"/>
    <w:rsid w:val="00886207"/>
    <w:rPr>
      <w:rFonts w:ascii="Courier New" w:hAnsi="Courier New"/>
    </w:rPr>
  </w:style>
  <w:style w:type="character" w:customStyle="1" w:styleId="WW8Num13z2">
    <w:name w:val="WW8Num13z2"/>
    <w:uiPriority w:val="99"/>
    <w:rsid w:val="00886207"/>
    <w:rPr>
      <w:rFonts w:ascii="Wingdings" w:hAnsi="Wingdings"/>
    </w:rPr>
  </w:style>
  <w:style w:type="character" w:customStyle="1" w:styleId="WW8Num14z0">
    <w:name w:val="WW8Num14z0"/>
    <w:uiPriority w:val="99"/>
    <w:rsid w:val="00886207"/>
    <w:rPr>
      <w:rFonts w:ascii="Wingdings" w:hAnsi="Wingdings"/>
    </w:rPr>
  </w:style>
  <w:style w:type="character" w:customStyle="1" w:styleId="WW8Num14z1">
    <w:name w:val="WW8Num14z1"/>
    <w:uiPriority w:val="99"/>
    <w:rsid w:val="00886207"/>
    <w:rPr>
      <w:rFonts w:ascii="Courier New" w:hAnsi="Courier New"/>
    </w:rPr>
  </w:style>
  <w:style w:type="character" w:customStyle="1" w:styleId="WW8Num14z3">
    <w:name w:val="WW8Num14z3"/>
    <w:uiPriority w:val="99"/>
    <w:rsid w:val="00886207"/>
    <w:rPr>
      <w:rFonts w:ascii="Symbol" w:hAnsi="Symbol"/>
    </w:rPr>
  </w:style>
  <w:style w:type="character" w:customStyle="1" w:styleId="WW8Num15z0">
    <w:name w:val="WW8Num15z0"/>
    <w:uiPriority w:val="99"/>
    <w:rsid w:val="00886207"/>
    <w:rPr>
      <w:rFonts w:ascii="Courier New" w:hAnsi="Courier New"/>
    </w:rPr>
  </w:style>
  <w:style w:type="character" w:customStyle="1" w:styleId="WW8Num15z2">
    <w:name w:val="WW8Num15z2"/>
    <w:uiPriority w:val="99"/>
    <w:rsid w:val="00886207"/>
    <w:rPr>
      <w:rFonts w:ascii="Wingdings" w:hAnsi="Wingdings"/>
    </w:rPr>
  </w:style>
  <w:style w:type="character" w:customStyle="1" w:styleId="WW8Num15z3">
    <w:name w:val="WW8Num15z3"/>
    <w:uiPriority w:val="99"/>
    <w:rsid w:val="00886207"/>
    <w:rPr>
      <w:rFonts w:ascii="Symbol" w:hAnsi="Symbol"/>
    </w:rPr>
  </w:style>
  <w:style w:type="character" w:customStyle="1" w:styleId="WW8Num17z0">
    <w:name w:val="WW8Num17z0"/>
    <w:uiPriority w:val="99"/>
    <w:rsid w:val="00886207"/>
    <w:rPr>
      <w:rFonts w:ascii="Courier New" w:hAnsi="Courier New"/>
    </w:rPr>
  </w:style>
  <w:style w:type="character" w:customStyle="1" w:styleId="WW8Num17z2">
    <w:name w:val="WW8Num17z2"/>
    <w:uiPriority w:val="99"/>
    <w:rsid w:val="00886207"/>
    <w:rPr>
      <w:rFonts w:ascii="Wingdings" w:hAnsi="Wingdings"/>
    </w:rPr>
  </w:style>
  <w:style w:type="character" w:customStyle="1" w:styleId="WW8Num17z3">
    <w:name w:val="WW8Num17z3"/>
    <w:uiPriority w:val="99"/>
    <w:rsid w:val="00886207"/>
    <w:rPr>
      <w:rFonts w:ascii="Symbol" w:hAnsi="Symbol"/>
    </w:rPr>
  </w:style>
  <w:style w:type="character" w:customStyle="1" w:styleId="WW8Num18z0">
    <w:name w:val="WW8Num18z0"/>
    <w:uiPriority w:val="99"/>
    <w:rsid w:val="00886207"/>
    <w:rPr>
      <w:rFonts w:ascii="Wingdings" w:hAnsi="Wingdings"/>
    </w:rPr>
  </w:style>
  <w:style w:type="character" w:customStyle="1" w:styleId="WW8Num18z1">
    <w:name w:val="WW8Num18z1"/>
    <w:uiPriority w:val="99"/>
    <w:rsid w:val="00886207"/>
    <w:rPr>
      <w:rFonts w:ascii="Courier New" w:hAnsi="Courier New"/>
    </w:rPr>
  </w:style>
  <w:style w:type="character" w:customStyle="1" w:styleId="WW8Num18z3">
    <w:name w:val="WW8Num18z3"/>
    <w:uiPriority w:val="99"/>
    <w:rsid w:val="00886207"/>
    <w:rPr>
      <w:rFonts w:ascii="Symbol" w:hAnsi="Symbol"/>
    </w:rPr>
  </w:style>
  <w:style w:type="character" w:customStyle="1" w:styleId="WW8Num19z0">
    <w:name w:val="WW8Num19z0"/>
    <w:uiPriority w:val="99"/>
    <w:rsid w:val="00886207"/>
    <w:rPr>
      <w:color w:val="auto"/>
    </w:rPr>
  </w:style>
  <w:style w:type="character" w:customStyle="1" w:styleId="Carpredefinitoparagrafo2">
    <w:name w:val="Car. predefinito paragrafo2"/>
    <w:uiPriority w:val="99"/>
    <w:rsid w:val="00886207"/>
  </w:style>
  <w:style w:type="character" w:customStyle="1" w:styleId="Absatz-Standardschriftart">
    <w:name w:val="Absatz-Standardschriftart"/>
    <w:uiPriority w:val="99"/>
    <w:rsid w:val="00886207"/>
  </w:style>
  <w:style w:type="character" w:customStyle="1" w:styleId="WW8Num1z1">
    <w:name w:val="WW8Num1z1"/>
    <w:uiPriority w:val="99"/>
    <w:rsid w:val="00886207"/>
    <w:rPr>
      <w:rFonts w:ascii="Courier New" w:hAnsi="Courier New"/>
    </w:rPr>
  </w:style>
  <w:style w:type="character" w:customStyle="1" w:styleId="WW8Num1z2">
    <w:name w:val="WW8Num1z2"/>
    <w:uiPriority w:val="99"/>
    <w:rsid w:val="00886207"/>
    <w:rPr>
      <w:rFonts w:ascii="Wingdings" w:hAnsi="Wingdings"/>
    </w:rPr>
  </w:style>
  <w:style w:type="character" w:customStyle="1" w:styleId="WW8Num1z3">
    <w:name w:val="WW8Num1z3"/>
    <w:uiPriority w:val="99"/>
    <w:rsid w:val="00886207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886207"/>
  </w:style>
  <w:style w:type="character" w:customStyle="1" w:styleId="CarattereCarattere3">
    <w:name w:val="Carattere Carattere3"/>
    <w:uiPriority w:val="99"/>
    <w:rsid w:val="00886207"/>
    <w:rPr>
      <w:sz w:val="24"/>
    </w:rPr>
  </w:style>
  <w:style w:type="character" w:customStyle="1" w:styleId="CarattereCarattere2">
    <w:name w:val="Carattere Carattere2"/>
    <w:uiPriority w:val="99"/>
    <w:rsid w:val="00886207"/>
    <w:rPr>
      <w:sz w:val="24"/>
    </w:rPr>
  </w:style>
  <w:style w:type="character" w:styleId="Numeropagina">
    <w:name w:val="page number"/>
    <w:basedOn w:val="Carpredefinitoparagrafo"/>
    <w:uiPriority w:val="99"/>
    <w:rsid w:val="00886207"/>
    <w:rPr>
      <w:rFonts w:cs="Times New Roman"/>
    </w:rPr>
  </w:style>
  <w:style w:type="character" w:customStyle="1" w:styleId="CharacterStyle2">
    <w:name w:val="Character Style 2"/>
    <w:uiPriority w:val="99"/>
    <w:rsid w:val="00886207"/>
    <w:rPr>
      <w:rFonts w:ascii="Arial" w:hAnsi="Arial"/>
      <w:sz w:val="24"/>
    </w:rPr>
  </w:style>
  <w:style w:type="character" w:customStyle="1" w:styleId="CitazioneCarattere">
    <w:name w:val="Citazione Carattere"/>
    <w:uiPriority w:val="99"/>
    <w:rsid w:val="00886207"/>
    <w:rPr>
      <w:rFonts w:ascii="Calibri" w:hAnsi="Calibri"/>
      <w:i/>
      <w:color w:val="000000"/>
      <w:sz w:val="22"/>
    </w:rPr>
  </w:style>
  <w:style w:type="character" w:customStyle="1" w:styleId="Caratteredellanota">
    <w:name w:val="Carattere della nota"/>
    <w:uiPriority w:val="99"/>
    <w:rsid w:val="00886207"/>
    <w:rPr>
      <w:vertAlign w:val="superscript"/>
    </w:rPr>
  </w:style>
  <w:style w:type="character" w:customStyle="1" w:styleId="CarattereCarattere4">
    <w:name w:val="Carattere Carattere4"/>
    <w:uiPriority w:val="99"/>
    <w:rsid w:val="00886207"/>
    <w:rPr>
      <w:rFonts w:ascii="Arial" w:hAnsi="Arial"/>
      <w:b/>
      <w:sz w:val="26"/>
    </w:rPr>
  </w:style>
  <w:style w:type="character" w:customStyle="1" w:styleId="CarattereCarattere1">
    <w:name w:val="Carattere Carattere1"/>
    <w:uiPriority w:val="99"/>
    <w:rsid w:val="00886207"/>
  </w:style>
  <w:style w:type="character" w:customStyle="1" w:styleId="Rimandonotaapidipagina1">
    <w:name w:val="Rimando nota a piè di pagina1"/>
    <w:uiPriority w:val="99"/>
    <w:rsid w:val="00886207"/>
    <w:rPr>
      <w:vertAlign w:val="superscript"/>
    </w:rPr>
  </w:style>
  <w:style w:type="character" w:customStyle="1" w:styleId="CarattereCarattere6">
    <w:name w:val="Carattere Carattere6"/>
    <w:uiPriority w:val="99"/>
    <w:rsid w:val="00886207"/>
    <w:rPr>
      <w:rFonts w:ascii="Cambria" w:hAnsi="Cambria"/>
      <w:b/>
      <w:kern w:val="1"/>
      <w:sz w:val="32"/>
    </w:rPr>
  </w:style>
  <w:style w:type="character" w:customStyle="1" w:styleId="CorpotestoCarattereCarattere">
    <w:name w:val="Corpo testo Carattere Carattere"/>
    <w:uiPriority w:val="99"/>
    <w:rsid w:val="00886207"/>
    <w:rPr>
      <w:sz w:val="24"/>
    </w:rPr>
  </w:style>
  <w:style w:type="character" w:customStyle="1" w:styleId="CarattereCarattere5">
    <w:name w:val="Carattere Carattere5"/>
    <w:uiPriority w:val="99"/>
    <w:rsid w:val="00886207"/>
    <w:rPr>
      <w:rFonts w:ascii="Cambria" w:hAnsi="Cambria"/>
      <w:b/>
      <w:i/>
      <w:sz w:val="28"/>
    </w:rPr>
  </w:style>
  <w:style w:type="character" w:customStyle="1" w:styleId="CarattereCarattere">
    <w:name w:val="Carattere Carattere"/>
    <w:uiPriority w:val="99"/>
    <w:rsid w:val="00886207"/>
  </w:style>
  <w:style w:type="character" w:customStyle="1" w:styleId="Caratterenotadichiusura">
    <w:name w:val="Carattere nota di chiusura"/>
    <w:uiPriority w:val="99"/>
    <w:rsid w:val="00886207"/>
    <w:rPr>
      <w:vertAlign w:val="superscript"/>
    </w:rPr>
  </w:style>
  <w:style w:type="character" w:styleId="Rimandonotaapidipagina">
    <w:name w:val="footnote reference"/>
    <w:basedOn w:val="Carpredefinitoparagrafo"/>
    <w:uiPriority w:val="99"/>
    <w:rsid w:val="00886207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886207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uiPriority w:val="99"/>
    <w:rsid w:val="0088620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886207"/>
    <w:pPr>
      <w:widowControl/>
      <w:suppressAutoHyphens/>
      <w:autoSpaceDE/>
      <w:autoSpaceDN/>
      <w:spacing w:after="120"/>
    </w:pPr>
    <w:rPr>
      <w:rFonts w:ascii="Times New Roman" w:eastAsia="Times New Roman" w:hAnsi="Times New Roman" w:cs="Lohit Hindi"/>
      <w:sz w:val="24"/>
      <w:szCs w:val="24"/>
      <w:lang w:eastAsia="ar-SA" w:bidi="ar-SA"/>
    </w:rPr>
  </w:style>
  <w:style w:type="paragraph" w:customStyle="1" w:styleId="Didascalia1">
    <w:name w:val="Didascalia1"/>
    <w:basedOn w:val="Normale"/>
    <w:uiPriority w:val="99"/>
    <w:rsid w:val="00886207"/>
    <w:pPr>
      <w:suppressLineNumbers/>
      <w:suppressAutoHyphens/>
      <w:spacing w:before="120" w:after="120"/>
    </w:pPr>
    <w:rPr>
      <w:rFonts w:ascii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886207"/>
    <w:pPr>
      <w:suppressLineNumbers/>
      <w:suppressAutoHyphens/>
    </w:pPr>
    <w:rPr>
      <w:rFonts w:ascii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uiPriority w:val="99"/>
    <w:rsid w:val="00886207"/>
    <w:pPr>
      <w:keepNext/>
      <w:suppressAutoHyphens/>
      <w:spacing w:before="240" w:after="120"/>
    </w:pPr>
    <w:rPr>
      <w:rFonts w:ascii="Liberation Sans" w:eastAsia="Liberation Sans" w:hAnsi="Times New Roman" w:cs="Lohit Hindi"/>
      <w:sz w:val="28"/>
      <w:szCs w:val="28"/>
      <w:lang w:eastAsia="ar-SA"/>
    </w:rPr>
  </w:style>
  <w:style w:type="paragraph" w:customStyle="1" w:styleId="Style8">
    <w:name w:val="Style 8"/>
    <w:basedOn w:val="Normale"/>
    <w:uiPriority w:val="99"/>
    <w:rsid w:val="00886207"/>
    <w:pPr>
      <w:widowControl w:val="0"/>
      <w:autoSpaceDE w:val="0"/>
      <w:spacing w:before="36" w:line="196" w:lineRule="auto"/>
      <w:ind w:left="216"/>
    </w:pPr>
    <w:rPr>
      <w:rFonts w:ascii="Arial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8862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886207"/>
    <w:pPr>
      <w:suppressAutoHyphens/>
      <w:jc w:val="left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1"/>
    <w:uiPriority w:val="99"/>
    <w:qFormat/>
    <w:rsid w:val="00886207"/>
    <w:pPr>
      <w:suppressAutoHyphens/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1">
    <w:name w:val="Citazione Carattere1"/>
    <w:basedOn w:val="Carpredefinitoparagrafo"/>
    <w:link w:val="Citazione"/>
    <w:uiPriority w:val="99"/>
    <w:rsid w:val="00886207"/>
    <w:rPr>
      <w:rFonts w:ascii="Calibri" w:eastAsia="Times New Roman" w:hAnsi="Calibri"/>
      <w:i/>
      <w:iCs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86207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6207"/>
    <w:rPr>
      <w:rFonts w:eastAsia="Times New Roman"/>
      <w:color w:val="auto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rsid w:val="00886207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886207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86207"/>
    <w:rPr>
      <w:rFonts w:eastAsia="Times New Roman"/>
      <w:color w:val="auto"/>
      <w:sz w:val="20"/>
      <w:szCs w:val="20"/>
      <w:lang w:eastAsia="ar-SA"/>
    </w:rPr>
  </w:style>
  <w:style w:type="paragraph" w:styleId="Sommario1">
    <w:name w:val="toc 1"/>
    <w:basedOn w:val="Normale"/>
    <w:next w:val="Normale"/>
    <w:uiPriority w:val="39"/>
    <w:rsid w:val="00886207"/>
    <w:pPr>
      <w:tabs>
        <w:tab w:val="left" w:pos="7513"/>
        <w:tab w:val="right" w:leader="dot" w:pos="9628"/>
      </w:tabs>
      <w:suppressAutoHyphens/>
      <w:spacing w:line="360" w:lineRule="auto"/>
      <w:ind w:left="284" w:hanging="284"/>
    </w:pPr>
    <w:rPr>
      <w:rFonts w:ascii="Arial" w:hAnsi="Arial" w:cs="Arial"/>
      <w:sz w:val="22"/>
      <w:szCs w:val="22"/>
      <w:lang w:eastAsia="ar-SA"/>
    </w:rPr>
  </w:style>
  <w:style w:type="paragraph" w:styleId="Sommario2">
    <w:name w:val="toc 2"/>
    <w:basedOn w:val="Normale"/>
    <w:next w:val="Normale"/>
    <w:uiPriority w:val="99"/>
    <w:rsid w:val="00886207"/>
    <w:pPr>
      <w:suppressAutoHyphens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uiPriority w:val="99"/>
    <w:rsid w:val="00886207"/>
    <w:pPr>
      <w:tabs>
        <w:tab w:val="right" w:leader="dot" w:pos="9628"/>
      </w:tabs>
      <w:suppressAutoHyphens/>
      <w:spacing w:line="360" w:lineRule="auto"/>
      <w:ind w:left="284" w:hanging="142"/>
    </w:pPr>
    <w:rPr>
      <w:rFonts w:ascii="Arial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uiPriority w:val="99"/>
    <w:rsid w:val="00886207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886207"/>
    <w:pPr>
      <w:jc w:val="center"/>
    </w:pPr>
    <w:rPr>
      <w:b/>
      <w:bCs/>
    </w:rPr>
  </w:style>
  <w:style w:type="paragraph" w:styleId="Sommario5">
    <w:name w:val="toc 5"/>
    <w:basedOn w:val="Indice"/>
    <w:uiPriority w:val="99"/>
    <w:rsid w:val="00886207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99"/>
    <w:rsid w:val="00886207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99"/>
    <w:rsid w:val="00886207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99"/>
    <w:rsid w:val="00886207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99"/>
    <w:rsid w:val="00886207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uiPriority w:val="99"/>
    <w:rsid w:val="00886207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  <w:uiPriority w:val="99"/>
    <w:rsid w:val="00886207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customStyle="1" w:styleId="Grigliatabella1">
    <w:name w:val="Griglia tabella1"/>
    <w:basedOn w:val="Tabellanormale"/>
    <w:next w:val="Grigliatabella"/>
    <w:uiPriority w:val="99"/>
    <w:locked/>
    <w:rsid w:val="00886207"/>
    <w:pPr>
      <w:suppressAutoHyphens/>
      <w:jc w:val="left"/>
    </w:pPr>
    <w:rPr>
      <w:rFonts w:eastAsia="Times New Roman"/>
      <w:color w:val="auto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886207"/>
    <w:pPr>
      <w:suppressAutoHyphens/>
      <w:jc w:val="left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6207"/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Titolo10">
    <w:name w:val="Titolo1"/>
    <w:basedOn w:val="Normale"/>
    <w:next w:val="Normale"/>
    <w:uiPriority w:val="10"/>
    <w:qFormat/>
    <w:locked/>
    <w:rsid w:val="00886207"/>
    <w:pPr>
      <w:pBdr>
        <w:bottom w:val="single" w:sz="8" w:space="4" w:color="94C600"/>
      </w:pBdr>
      <w:spacing w:after="300"/>
      <w:contextualSpacing/>
    </w:pPr>
    <w:rPr>
      <w:rFonts w:ascii="Cambria" w:hAnsi="Cambria"/>
      <w:color w:val="2E2D21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86207"/>
    <w:rPr>
      <w:rFonts w:ascii="Cambria" w:eastAsia="Times New Roman" w:hAnsi="Cambria" w:cs="Times New Roman"/>
      <w:color w:val="2E2D21"/>
      <w:spacing w:val="5"/>
      <w:kern w:val="28"/>
      <w:sz w:val="52"/>
      <w:szCs w:val="52"/>
    </w:rPr>
  </w:style>
  <w:style w:type="paragraph" w:customStyle="1" w:styleId="Sottotitolo1">
    <w:name w:val="Sottotitolo1"/>
    <w:basedOn w:val="Normale"/>
    <w:next w:val="Normale"/>
    <w:uiPriority w:val="11"/>
    <w:qFormat/>
    <w:locked/>
    <w:rsid w:val="00886207"/>
    <w:pPr>
      <w:numPr>
        <w:ilvl w:val="1"/>
      </w:numPr>
      <w:spacing w:after="200" w:line="276" w:lineRule="auto"/>
    </w:pPr>
    <w:rPr>
      <w:rFonts w:ascii="Cambria" w:hAnsi="Cambria"/>
      <w:i/>
      <w:iCs/>
      <w:color w:val="94C600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207"/>
    <w:rPr>
      <w:rFonts w:ascii="Cambria" w:eastAsia="Times New Roman" w:hAnsi="Cambria" w:cs="Times New Roman"/>
      <w:i/>
      <w:iCs/>
      <w:color w:val="94C600"/>
      <w:spacing w:val="15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88620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6E9400"/>
      <w:kern w:val="0"/>
      <w:sz w:val="28"/>
      <w:szCs w:val="28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886207"/>
    <w:rPr>
      <w:color w:val="FFA94A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6207"/>
    <w:pPr>
      <w:contextualSpacing/>
    </w:pPr>
    <w:rPr>
      <w:rFonts w:ascii="Cambria" w:hAnsi="Cambria"/>
      <w:color w:val="2E2D21"/>
      <w:spacing w:val="5"/>
      <w:kern w:val="28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uiPriority w:val="10"/>
    <w:rsid w:val="0088620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207"/>
    <w:pPr>
      <w:numPr>
        <w:ilvl w:val="1"/>
      </w:numPr>
      <w:spacing w:after="160"/>
    </w:pPr>
    <w:rPr>
      <w:rFonts w:ascii="Cambria" w:hAnsi="Cambria"/>
      <w:i/>
      <w:iCs/>
      <w:color w:val="94C600"/>
      <w:spacing w:val="15"/>
      <w:sz w:val="24"/>
      <w:szCs w:val="24"/>
    </w:rPr>
  </w:style>
  <w:style w:type="character" w:customStyle="1" w:styleId="SottotitoloCarattere1">
    <w:name w:val="Sottotitolo Carattere1"/>
    <w:basedOn w:val="Carpredefinitoparagrafo"/>
    <w:link w:val="Sottotitolo"/>
    <w:uiPriority w:val="11"/>
    <w:rsid w:val="008862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2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issgbferrigno@pec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3</cp:lastModifiedBy>
  <cp:revision>2</cp:revision>
  <cp:lastPrinted>2019-09-04T07:39:00Z</cp:lastPrinted>
  <dcterms:created xsi:type="dcterms:W3CDTF">2019-11-27T09:40:00Z</dcterms:created>
  <dcterms:modified xsi:type="dcterms:W3CDTF">2019-11-27T09:40:00Z</dcterms:modified>
</cp:coreProperties>
</file>